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BC4ECC" w:rsidRPr="001A3CD8" w:rsidTr="00E571F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4ECC" w:rsidRPr="001A3CD8" w:rsidRDefault="00BC4ECC" w:rsidP="00E571FC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BC4ECC" w:rsidRPr="001A3CD8" w:rsidRDefault="00BC4ECC" w:rsidP="00E571F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sz w:val="18"/>
                <w:szCs w:val="18"/>
              </w:rPr>
              <w:t>БАШ</w:t>
            </w:r>
            <w:r w:rsidRPr="001A3CD8"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b/>
                <w:bCs/>
                <w:sz w:val="18"/>
                <w:szCs w:val="18"/>
              </w:rPr>
              <w:t>ОРТОСТАН РЕСПУБЛИК</w:t>
            </w:r>
            <w:r w:rsidRPr="001A3CD8">
              <w:rPr>
                <w:b/>
                <w:sz w:val="18"/>
                <w:szCs w:val="18"/>
              </w:rPr>
              <w:t>А</w:t>
            </w:r>
            <w:r w:rsidRPr="001A3CD8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3CD8">
              <w:rPr>
                <w:b/>
                <w:sz w:val="18"/>
                <w:szCs w:val="18"/>
              </w:rPr>
              <w:t>Ы</w:t>
            </w:r>
            <w:proofErr w:type="gramEnd"/>
          </w:p>
          <w:p w:rsidR="00BC4ECC" w:rsidRPr="001A3CD8" w:rsidRDefault="00BC4ECC" w:rsidP="00E571FC">
            <w:pPr>
              <w:jc w:val="center"/>
              <w:rPr>
                <w:b/>
                <w:sz w:val="18"/>
                <w:szCs w:val="18"/>
              </w:rPr>
            </w:pPr>
            <w:r w:rsidRPr="001A3CD8">
              <w:rPr>
                <w:b/>
                <w:sz w:val="18"/>
                <w:szCs w:val="18"/>
              </w:rPr>
              <w:t>АС</w:t>
            </w:r>
            <w:r w:rsidRPr="001A3CD8"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b/>
                <w:sz w:val="18"/>
                <w:szCs w:val="18"/>
              </w:rPr>
              <w:t>ЫН  РАЙОНЫ</w:t>
            </w:r>
          </w:p>
          <w:p w:rsidR="00BC4ECC" w:rsidRPr="001A3CD8" w:rsidRDefault="00BC4ECC" w:rsidP="00E571FC">
            <w:pPr>
              <w:jc w:val="center"/>
              <w:rPr>
                <w:b/>
                <w:sz w:val="18"/>
                <w:szCs w:val="18"/>
              </w:rPr>
            </w:pPr>
            <w:r w:rsidRPr="001A3CD8">
              <w:rPr>
                <w:b/>
                <w:sz w:val="18"/>
                <w:szCs w:val="18"/>
              </w:rPr>
              <w:t>МУНИЦИПАЛЬ РАЙОНЫ</w:t>
            </w:r>
            <w:r w:rsidRPr="001A3CD8">
              <w:rPr>
                <w:b/>
                <w:sz w:val="18"/>
                <w:szCs w:val="18"/>
                <w:lang w:val="be-BY"/>
              </w:rPr>
              <w:t>НЫҢ</w:t>
            </w:r>
          </w:p>
          <w:p w:rsidR="00BC4ECC" w:rsidRPr="001A3CD8" w:rsidRDefault="00BC4ECC" w:rsidP="00E571FC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A3CD8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C4ECC" w:rsidRPr="001A3CD8" w:rsidRDefault="00BC4ECC" w:rsidP="00E571FC">
            <w:pPr>
              <w:jc w:val="center"/>
              <w:rPr>
                <w:b/>
                <w:sz w:val="20"/>
                <w:lang w:val="be-BY"/>
              </w:rPr>
            </w:pPr>
            <w:r w:rsidRPr="001A3CD8"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BC4ECC" w:rsidRPr="001A3CD8" w:rsidRDefault="00BC4ECC" w:rsidP="00E571FC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BC4ECC" w:rsidRPr="001A3CD8" w:rsidRDefault="00BC4ECC" w:rsidP="00E571F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4ECC" w:rsidRPr="001A3CD8" w:rsidRDefault="00BC4ECC" w:rsidP="00E571FC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 w:val="24"/>
                <w:szCs w:val="24"/>
                <w:lang w:val="be-BY"/>
              </w:rPr>
            </w:pPr>
            <w:r w:rsidRPr="001A3CD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4ECC" w:rsidRPr="001A3CD8" w:rsidRDefault="00BC4ECC" w:rsidP="00E571FC">
            <w:pPr>
              <w:jc w:val="center"/>
              <w:rPr>
                <w:lang w:val="be-BY"/>
              </w:rPr>
            </w:pPr>
          </w:p>
          <w:p w:rsidR="00BC4ECC" w:rsidRPr="001A3CD8" w:rsidRDefault="00BC4ECC" w:rsidP="00E571FC">
            <w:pPr>
              <w:jc w:val="center"/>
              <w:rPr>
                <w:lang w:val="be-BY"/>
              </w:rPr>
            </w:pPr>
          </w:p>
          <w:p w:rsidR="00BC4ECC" w:rsidRPr="001A3CD8" w:rsidRDefault="00BC4ECC" w:rsidP="00E571FC">
            <w:pPr>
              <w:jc w:val="center"/>
              <w:rPr>
                <w:lang w:val="be-BY"/>
              </w:rPr>
            </w:pPr>
          </w:p>
          <w:p w:rsidR="00BC4ECC" w:rsidRPr="001A3CD8" w:rsidRDefault="00BC4ECC" w:rsidP="00E571FC">
            <w:pPr>
              <w:jc w:val="center"/>
              <w:rPr>
                <w:lang w:val="be-BY"/>
              </w:rPr>
            </w:pPr>
          </w:p>
          <w:p w:rsidR="00BC4ECC" w:rsidRPr="001A3CD8" w:rsidRDefault="00BC4ECC" w:rsidP="00E571FC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4ECC" w:rsidRPr="001A3CD8" w:rsidRDefault="00BC4ECC" w:rsidP="00E571FC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BC4ECC" w:rsidRPr="001A3CD8" w:rsidRDefault="00BC4ECC" w:rsidP="00E571FC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BC4ECC" w:rsidRPr="001A3CD8" w:rsidRDefault="00BC4ECC" w:rsidP="00E571FC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C4ECC" w:rsidRPr="001A3CD8" w:rsidRDefault="00BC4ECC" w:rsidP="00E571FC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BC4ECC" w:rsidRPr="001A3CD8" w:rsidRDefault="00BC4ECC" w:rsidP="00E571FC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1A3CD8">
              <w:rPr>
                <w:b/>
                <w:bCs/>
                <w:sz w:val="18"/>
                <w:szCs w:val="18"/>
              </w:rPr>
              <w:t>СКИЙ РАЙОН</w:t>
            </w:r>
          </w:p>
          <w:p w:rsidR="00BC4ECC" w:rsidRPr="001A3CD8" w:rsidRDefault="00BC4ECC" w:rsidP="00E571FC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</w:t>
            </w:r>
            <w:r w:rsidRPr="001A3CD8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BC4ECC" w:rsidRPr="001A3CD8" w:rsidRDefault="00BC4ECC" w:rsidP="00E571FC">
            <w:pPr>
              <w:jc w:val="center"/>
              <w:rPr>
                <w:sz w:val="16"/>
                <w:szCs w:val="24"/>
                <w:lang w:val="be-BY"/>
              </w:rPr>
            </w:pPr>
          </w:p>
          <w:p w:rsidR="00BC4ECC" w:rsidRPr="001A3CD8" w:rsidRDefault="00BC4ECC" w:rsidP="00E571FC">
            <w:pPr>
              <w:jc w:val="center"/>
              <w:rPr>
                <w:sz w:val="16"/>
                <w:szCs w:val="16"/>
              </w:rPr>
            </w:pPr>
          </w:p>
          <w:p w:rsidR="00BC4ECC" w:rsidRPr="001A3CD8" w:rsidRDefault="00BC4ECC" w:rsidP="00E571FC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4ECC" w:rsidRDefault="00BC4ECC" w:rsidP="00BC4ECC">
      <w:pPr>
        <w:tabs>
          <w:tab w:val="left" w:pos="360"/>
        </w:tabs>
        <w:ind w:right="-6" w:firstLine="0"/>
        <w:jc w:val="left"/>
        <w:rPr>
          <w:color w:val="333333"/>
          <w:szCs w:val="28"/>
          <w:lang w:val="ba-RU"/>
        </w:rPr>
      </w:pPr>
    </w:p>
    <w:p w:rsidR="00BC4ECC" w:rsidRDefault="00BC4ECC" w:rsidP="00BC4ECC">
      <w:pPr>
        <w:tabs>
          <w:tab w:val="left" w:pos="360"/>
        </w:tabs>
        <w:ind w:right="-6" w:firstLine="0"/>
        <w:jc w:val="left"/>
        <w:rPr>
          <w:color w:val="333333"/>
          <w:szCs w:val="28"/>
          <w:lang w:val="ba-RU"/>
        </w:rPr>
      </w:pPr>
    </w:p>
    <w:p w:rsidR="00BC4ECC" w:rsidRDefault="00A67BFA" w:rsidP="00BC4ECC">
      <w:pPr>
        <w:tabs>
          <w:tab w:val="left" w:pos="360"/>
        </w:tabs>
        <w:ind w:right="-6" w:firstLine="0"/>
        <w:jc w:val="left"/>
        <w:rPr>
          <w:rFonts w:eastAsia="MS Mincho"/>
          <w:bCs/>
          <w:spacing w:val="-2"/>
          <w:szCs w:val="28"/>
          <w:lang w:val="be-BY"/>
        </w:rPr>
      </w:pPr>
      <w:r>
        <w:rPr>
          <w:color w:val="333333"/>
          <w:szCs w:val="28"/>
          <w:lang w:val="ba-RU"/>
        </w:rPr>
        <w:t xml:space="preserve">      </w:t>
      </w:r>
      <w:r w:rsidR="00BC4ECC">
        <w:rPr>
          <w:color w:val="333333"/>
          <w:szCs w:val="28"/>
          <w:lang w:val="ba-RU"/>
        </w:rPr>
        <w:t>Ҡ</w:t>
      </w:r>
      <w:r w:rsidR="00BC4ECC">
        <w:rPr>
          <w:color w:val="333333"/>
          <w:szCs w:val="28"/>
          <w:lang w:val="be-BY"/>
        </w:rPr>
        <w:t>АРАР</w:t>
      </w:r>
      <w:r w:rsidR="00BC4ECC">
        <w:rPr>
          <w:color w:val="333333"/>
          <w:szCs w:val="28"/>
          <w:lang w:val="be-BY"/>
        </w:rPr>
        <w:tab/>
        <w:t xml:space="preserve">                                                                  </w:t>
      </w:r>
      <w:r w:rsidR="00BC4ECC">
        <w:rPr>
          <w:color w:val="333333"/>
          <w:szCs w:val="28"/>
        </w:rPr>
        <w:t>ПОСТАНОВЛЕНИЕ</w:t>
      </w:r>
    </w:p>
    <w:p w:rsidR="00BC4ECC" w:rsidRPr="00BC4ECC" w:rsidRDefault="00BC4ECC" w:rsidP="00BC4ECC">
      <w:pPr>
        <w:tabs>
          <w:tab w:val="left" w:pos="360"/>
        </w:tabs>
        <w:ind w:right="-6" w:firstLine="0"/>
        <w:jc w:val="left"/>
        <w:rPr>
          <w:color w:val="333333"/>
          <w:szCs w:val="28"/>
          <w:lang w:val="be-BY"/>
        </w:rPr>
      </w:pPr>
      <w:r>
        <w:rPr>
          <w:rFonts w:eastAsia="MS Mincho"/>
          <w:bCs/>
          <w:spacing w:val="-2"/>
          <w:szCs w:val="28"/>
          <w:lang w:val="be-BY"/>
        </w:rPr>
        <w:t>31 август 2020 йыл</w:t>
      </w:r>
      <w:r>
        <w:rPr>
          <w:rFonts w:eastAsia="MS Mincho"/>
          <w:bCs/>
          <w:spacing w:val="-2"/>
          <w:szCs w:val="28"/>
          <w:lang w:val="be-BY"/>
        </w:rPr>
        <w:tab/>
        <w:t xml:space="preserve">                 №  </w:t>
      </w:r>
      <w:r w:rsidR="00A67BFA">
        <w:rPr>
          <w:rFonts w:eastAsia="MS Mincho"/>
          <w:bCs/>
          <w:spacing w:val="-2"/>
          <w:szCs w:val="28"/>
          <w:lang w:val="be-BY"/>
        </w:rPr>
        <w:t>24</w:t>
      </w:r>
      <w:r>
        <w:rPr>
          <w:rFonts w:eastAsia="MS Mincho"/>
          <w:bCs/>
          <w:color w:val="000000"/>
          <w:spacing w:val="-2"/>
          <w:szCs w:val="28"/>
          <w:lang w:val="be-BY"/>
        </w:rPr>
        <w:t xml:space="preserve">                </w:t>
      </w:r>
      <w:r w:rsidR="00A67BFA">
        <w:rPr>
          <w:rFonts w:eastAsia="MS Mincho"/>
          <w:bCs/>
          <w:color w:val="000000"/>
          <w:spacing w:val="-2"/>
          <w:szCs w:val="28"/>
          <w:lang w:val="be-BY"/>
        </w:rPr>
        <w:t xml:space="preserve">    </w:t>
      </w:r>
      <w:r>
        <w:rPr>
          <w:rFonts w:eastAsia="MS Mincho"/>
          <w:bCs/>
          <w:color w:val="000000"/>
          <w:spacing w:val="-2"/>
          <w:szCs w:val="28"/>
          <w:lang w:val="be-BY"/>
        </w:rPr>
        <w:t xml:space="preserve">31 августа </w:t>
      </w:r>
      <w:r>
        <w:rPr>
          <w:rFonts w:eastAsia="MS Mincho"/>
          <w:bCs/>
          <w:spacing w:val="-2"/>
          <w:szCs w:val="28"/>
          <w:lang w:val="be-BY"/>
        </w:rPr>
        <w:t xml:space="preserve"> 2020 года</w:t>
      </w:r>
    </w:p>
    <w:p w:rsidR="00BC4ECC" w:rsidRDefault="00BC4ECC" w:rsidP="00BC4ECC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line="276" w:lineRule="auto"/>
        <w:ind w:firstLine="0"/>
        <w:jc w:val="left"/>
        <w:rPr>
          <w:rFonts w:eastAsia="MS Mincho"/>
          <w:color w:val="333333"/>
          <w:sz w:val="27"/>
          <w:szCs w:val="27"/>
          <w:lang w:val="be-BY"/>
        </w:rPr>
      </w:pPr>
      <w:r>
        <w:rPr>
          <w:rFonts w:eastAsia="MS Mincho"/>
          <w:color w:val="333333"/>
          <w:sz w:val="27"/>
          <w:szCs w:val="27"/>
          <w:lang w:val="be-BY"/>
        </w:rPr>
        <w:t xml:space="preserve">           </w:t>
      </w:r>
      <w:r>
        <w:rPr>
          <w:rFonts w:eastAsia="MS Mincho"/>
          <w:color w:val="333333"/>
          <w:sz w:val="27"/>
          <w:szCs w:val="27"/>
          <w:lang w:val="be-BY"/>
        </w:rPr>
        <w:tab/>
        <w:t xml:space="preserve">       </w:t>
      </w:r>
    </w:p>
    <w:p w:rsidR="00BC4ECC" w:rsidRPr="00A67BFA" w:rsidRDefault="00BC4ECC" w:rsidP="00BC4ECC">
      <w:pPr>
        <w:shd w:val="clear" w:color="auto" w:fill="FFFFFF"/>
        <w:spacing w:before="100" w:beforeAutospacing="1" w:after="100" w:afterAutospacing="1"/>
        <w:ind w:right="-1"/>
        <w:jc w:val="center"/>
        <w:rPr>
          <w:b/>
          <w:szCs w:val="28"/>
        </w:rPr>
      </w:pPr>
      <w:r w:rsidRPr="00A67BFA">
        <w:rPr>
          <w:b/>
          <w:szCs w:val="28"/>
        </w:rPr>
        <w:t xml:space="preserve">Об утверждении Положения об инвестиционной деятельности на территории сельского поселения </w:t>
      </w:r>
      <w:r w:rsidR="00A67BFA">
        <w:rPr>
          <w:b/>
          <w:szCs w:val="28"/>
        </w:rPr>
        <w:t xml:space="preserve">Султанбековский </w:t>
      </w:r>
      <w:r w:rsidRPr="00A67BFA">
        <w:rPr>
          <w:b/>
          <w:szCs w:val="28"/>
        </w:rPr>
        <w:t>сельсовет муниципального района Аскинский район РБ, осуществляемой в форме капитальных вложений</w:t>
      </w:r>
    </w:p>
    <w:p w:rsidR="00A67BFA" w:rsidRDefault="00BC4ECC" w:rsidP="00A67BFA">
      <w:pPr>
        <w:spacing w:before="100" w:beforeAutospacing="1" w:after="100" w:afterAutospacing="1"/>
        <w:ind w:firstLine="0"/>
        <w:rPr>
          <w:szCs w:val="28"/>
        </w:rPr>
      </w:pPr>
      <w:r>
        <w:rPr>
          <w:szCs w:val="28"/>
        </w:rPr>
        <w:t xml:space="preserve">С целью установления единых правовых и экономических отношений в области инвестиционной деятельности на территории сельского поселения </w:t>
      </w:r>
      <w:r w:rsidR="00A67BFA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РБ, осуществляемой в форме капитальных вложений, в соответствии</w:t>
      </w:r>
      <w:r>
        <w:rPr>
          <w:szCs w:val="28"/>
          <w:shd w:val="clear" w:color="auto" w:fill="FFFFFF"/>
        </w:rPr>
        <w:t xml:space="preserve"> с Федеральным Законом от 06.10.2003г. № 131-ФЗ «Об общих принципах организации местного самоуправления в Российской Федерации», Федеральным</w:t>
      </w:r>
      <w:r>
        <w:rPr>
          <w:szCs w:val="28"/>
        </w:rPr>
        <w:t> </w:t>
      </w:r>
      <w:r>
        <w:rPr>
          <w:szCs w:val="28"/>
          <w:shd w:val="clear" w:color="auto" w:fill="FFFFFF"/>
        </w:rPr>
        <w:t>законом</w:t>
      </w:r>
      <w:r>
        <w:rPr>
          <w:szCs w:val="28"/>
        </w:rPr>
        <w:t> </w:t>
      </w:r>
      <w:r>
        <w:rPr>
          <w:szCs w:val="28"/>
          <w:shd w:val="clear" w:color="auto" w:fill="FFFFFF"/>
        </w:rPr>
        <w:t xml:space="preserve">от 25.02.1999 N 39-ФЗ "Об инвестиционной деятельности в Российской Федерации, осуществляемой в форме капитальных вложений", </w:t>
      </w:r>
      <w:proofErr w:type="gramStart"/>
      <w:r>
        <w:rPr>
          <w:szCs w:val="28"/>
          <w:shd w:val="clear" w:color="auto" w:fill="FFFFFF"/>
        </w:rPr>
        <w:t>руководствуясь Уставом сельского поселения</w:t>
      </w:r>
      <w:r w:rsidR="00A67BFA">
        <w:rPr>
          <w:szCs w:val="28"/>
          <w:shd w:val="clear" w:color="auto" w:fill="FFFFFF"/>
        </w:rPr>
        <w:t xml:space="preserve"> </w:t>
      </w:r>
      <w:r w:rsidR="00A67BFA">
        <w:rPr>
          <w:szCs w:val="28"/>
        </w:rPr>
        <w:t xml:space="preserve">Султанбековский </w:t>
      </w:r>
      <w:r>
        <w:rPr>
          <w:szCs w:val="28"/>
        </w:rPr>
        <w:t xml:space="preserve">  сельсовет муниципального района Аскинский район </w:t>
      </w:r>
      <w:r w:rsidR="00A67BFA">
        <w:rPr>
          <w:szCs w:val="28"/>
        </w:rPr>
        <w:t xml:space="preserve">РБ </w:t>
      </w:r>
      <w:r w:rsidR="00A67BFA" w:rsidRPr="00A67BFA">
        <w:rPr>
          <w:b/>
          <w:szCs w:val="28"/>
        </w:rPr>
        <w:t>ПОСТАНОВЛЯЮ</w:t>
      </w:r>
      <w:proofErr w:type="gramEnd"/>
      <w:r>
        <w:rPr>
          <w:szCs w:val="28"/>
        </w:rPr>
        <w:t>:</w:t>
      </w:r>
    </w:p>
    <w:p w:rsidR="00BC4ECC" w:rsidRPr="00A67BFA" w:rsidRDefault="00A67BFA" w:rsidP="00A67BFA">
      <w:pPr>
        <w:spacing w:before="100" w:beforeAutospacing="1" w:after="100" w:afterAutospacing="1"/>
        <w:ind w:firstLine="0"/>
        <w:rPr>
          <w:szCs w:val="28"/>
          <w:shd w:val="clear" w:color="auto" w:fill="FFFFFF"/>
        </w:rPr>
      </w:pPr>
      <w:r>
        <w:rPr>
          <w:szCs w:val="28"/>
        </w:rPr>
        <w:t xml:space="preserve">  </w:t>
      </w:r>
      <w:r w:rsidR="00BC4ECC">
        <w:rPr>
          <w:szCs w:val="28"/>
        </w:rPr>
        <w:t xml:space="preserve">1. Утвердить прилагаемое Положение об инвестиционной деятельности на территории сельского  поселения </w:t>
      </w:r>
      <w:r>
        <w:rPr>
          <w:szCs w:val="28"/>
        </w:rPr>
        <w:t xml:space="preserve">Султанбековский </w:t>
      </w:r>
      <w:r w:rsidR="00BC4ECC">
        <w:rPr>
          <w:szCs w:val="28"/>
        </w:rPr>
        <w:t>сельсовет муниципального района Аскинский район РБ, осуществляемой в форме капитальных вложений.</w:t>
      </w:r>
    </w:p>
    <w:p w:rsidR="00BC4ECC" w:rsidRDefault="00BC4ECC" w:rsidP="00BC4ECC">
      <w:pPr>
        <w:pStyle w:val="a3"/>
        <w:spacing w:line="276" w:lineRule="auto"/>
        <w:ind w:firstLine="425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Настоящее решение обнародовать в здании Администрации сельского поселения </w:t>
      </w:r>
      <w:r w:rsidR="00A67BFA">
        <w:rPr>
          <w:color w:val="000000"/>
          <w:sz w:val="28"/>
          <w:szCs w:val="28"/>
        </w:rPr>
        <w:t xml:space="preserve">Султанбековский </w:t>
      </w:r>
      <w:r>
        <w:rPr>
          <w:color w:val="000000"/>
          <w:sz w:val="28"/>
          <w:szCs w:val="28"/>
        </w:rPr>
        <w:t xml:space="preserve">сельсовет по адресу: Республика Башкортостан, Аскинский район,  </w:t>
      </w:r>
      <w:proofErr w:type="spellStart"/>
      <w:r w:rsidR="00A67BFA">
        <w:rPr>
          <w:color w:val="000000"/>
          <w:sz w:val="28"/>
          <w:szCs w:val="28"/>
        </w:rPr>
        <w:t>д</w:t>
      </w:r>
      <w:proofErr w:type="gramStart"/>
      <w:r w:rsidR="00A67BFA">
        <w:rPr>
          <w:color w:val="000000"/>
          <w:sz w:val="28"/>
          <w:szCs w:val="28"/>
        </w:rPr>
        <w:t>.С</w:t>
      </w:r>
      <w:proofErr w:type="gramEnd"/>
      <w:r w:rsidR="00A67BFA">
        <w:rPr>
          <w:color w:val="000000"/>
          <w:sz w:val="28"/>
          <w:szCs w:val="28"/>
        </w:rPr>
        <w:t>ултанбеково</w:t>
      </w:r>
      <w:proofErr w:type="spellEnd"/>
      <w:r>
        <w:rPr>
          <w:color w:val="000000"/>
          <w:sz w:val="28"/>
          <w:szCs w:val="28"/>
        </w:rPr>
        <w:t xml:space="preserve">, ул. </w:t>
      </w:r>
      <w:r w:rsidR="00A67BFA">
        <w:rPr>
          <w:color w:val="000000"/>
          <w:sz w:val="28"/>
          <w:szCs w:val="28"/>
        </w:rPr>
        <w:t xml:space="preserve">Центральная33 </w:t>
      </w:r>
      <w:r>
        <w:rPr>
          <w:color w:val="000000"/>
          <w:sz w:val="28"/>
          <w:szCs w:val="28"/>
        </w:rPr>
        <w:t>и разместить на официальном сайте органов местного самоуправления муниципального района Аскинский район Республики Башкортостан: www.</w:t>
      </w:r>
      <w:r w:rsidR="00284C65">
        <w:rPr>
          <w:color w:val="000000"/>
          <w:sz w:val="28"/>
          <w:szCs w:val="28"/>
          <w:lang w:val="en-US"/>
        </w:rPr>
        <w:t>sultanbek</w:t>
      </w:r>
      <w:r w:rsidR="00284C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04sp.ru. </w:t>
      </w:r>
    </w:p>
    <w:p w:rsidR="00BC4ECC" w:rsidRDefault="00BC4ECC" w:rsidP="00A67BFA">
      <w:pPr>
        <w:spacing w:line="276" w:lineRule="auto"/>
        <w:ind w:firstLine="425"/>
        <w:rPr>
          <w:szCs w:val="28"/>
        </w:rPr>
      </w:pPr>
      <w:r>
        <w:rPr>
          <w:color w:val="000000"/>
          <w:szCs w:val="28"/>
        </w:rPr>
        <w:t>3. Настоящее постановление вступает в силу со дня официального обнародования.</w:t>
      </w:r>
      <w:r w:rsidR="00A67BFA">
        <w:rPr>
          <w:szCs w:val="28"/>
        </w:rPr>
        <w:t xml:space="preserve"> </w:t>
      </w:r>
    </w:p>
    <w:p w:rsidR="00BC4ECC" w:rsidRDefault="00BC4ECC" w:rsidP="00BC4ECC">
      <w:pPr>
        <w:ind w:firstLine="0"/>
        <w:jc w:val="right"/>
        <w:rPr>
          <w:szCs w:val="28"/>
        </w:rPr>
      </w:pPr>
      <w:r>
        <w:rPr>
          <w:szCs w:val="28"/>
        </w:rPr>
        <w:t xml:space="preserve">Глава </w:t>
      </w:r>
    </w:p>
    <w:p w:rsidR="00BC4ECC" w:rsidRDefault="00BC4ECC" w:rsidP="00BC4ECC">
      <w:pPr>
        <w:ind w:firstLine="0"/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  <w:r w:rsidR="00A67BFA">
        <w:rPr>
          <w:szCs w:val="28"/>
        </w:rPr>
        <w:t xml:space="preserve">Султанбековский </w:t>
      </w:r>
      <w:r>
        <w:rPr>
          <w:szCs w:val="28"/>
        </w:rPr>
        <w:t xml:space="preserve">сельсовет </w:t>
      </w:r>
    </w:p>
    <w:p w:rsidR="00BC4ECC" w:rsidRDefault="00BC4ECC" w:rsidP="00BC4ECC">
      <w:pPr>
        <w:ind w:firstLine="0"/>
        <w:jc w:val="right"/>
        <w:rPr>
          <w:szCs w:val="28"/>
        </w:rPr>
      </w:pPr>
      <w:r>
        <w:rPr>
          <w:szCs w:val="28"/>
        </w:rPr>
        <w:t xml:space="preserve">муниципального района Аскинский район </w:t>
      </w:r>
    </w:p>
    <w:p w:rsidR="00BC4ECC" w:rsidRDefault="00BC4ECC" w:rsidP="00BC4ECC">
      <w:pPr>
        <w:ind w:firstLine="0"/>
        <w:jc w:val="right"/>
        <w:rPr>
          <w:szCs w:val="28"/>
        </w:rPr>
      </w:pPr>
      <w:r>
        <w:rPr>
          <w:szCs w:val="28"/>
        </w:rPr>
        <w:t>Республики Башкортостан</w:t>
      </w:r>
    </w:p>
    <w:p w:rsidR="00BC4ECC" w:rsidRDefault="00A67BFA" w:rsidP="00BC4ECC">
      <w:pPr>
        <w:shd w:val="clear" w:color="auto" w:fill="FFFFFF"/>
        <w:ind w:firstLine="567"/>
        <w:jc w:val="right"/>
        <w:rPr>
          <w:szCs w:val="28"/>
        </w:rPr>
      </w:pPr>
      <w:proofErr w:type="spellStart"/>
      <w:r>
        <w:rPr>
          <w:szCs w:val="28"/>
        </w:rPr>
        <w:t>Ф.Ф.Шарафутдинов</w:t>
      </w:r>
      <w:proofErr w:type="spellEnd"/>
      <w:r w:rsidR="00BC4ECC">
        <w:rPr>
          <w:szCs w:val="28"/>
        </w:rPr>
        <w:t xml:space="preserve">                                             </w:t>
      </w:r>
      <w:r>
        <w:rPr>
          <w:szCs w:val="28"/>
        </w:rPr>
        <w:t xml:space="preserve">                     </w:t>
      </w:r>
    </w:p>
    <w:p w:rsidR="00BC4ECC" w:rsidRDefault="00BC4ECC" w:rsidP="00BC4ECC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BC4ECC" w:rsidRDefault="00BC4ECC" w:rsidP="00BC4ECC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C4ECC" w:rsidRDefault="00BC4ECC" w:rsidP="00BC4ECC">
      <w:pPr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BC4ECC" w:rsidRDefault="00A67BFA" w:rsidP="00BC4ECC">
      <w:pPr>
        <w:jc w:val="right"/>
        <w:rPr>
          <w:szCs w:val="28"/>
        </w:rPr>
      </w:pPr>
      <w:r>
        <w:rPr>
          <w:szCs w:val="28"/>
        </w:rPr>
        <w:t xml:space="preserve">Султанбековский </w:t>
      </w:r>
      <w:r w:rsidR="00BC4ECC">
        <w:rPr>
          <w:szCs w:val="28"/>
        </w:rPr>
        <w:t xml:space="preserve">сельсовет </w:t>
      </w:r>
    </w:p>
    <w:p w:rsidR="00BC4ECC" w:rsidRDefault="00BC4ECC" w:rsidP="00BC4ECC">
      <w:pPr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BC4ECC" w:rsidRDefault="00BC4ECC" w:rsidP="00BC4ECC">
      <w:pPr>
        <w:jc w:val="right"/>
        <w:rPr>
          <w:szCs w:val="28"/>
        </w:rPr>
      </w:pPr>
      <w:r>
        <w:rPr>
          <w:szCs w:val="28"/>
        </w:rPr>
        <w:t>Аскинский район РБ</w:t>
      </w:r>
    </w:p>
    <w:p w:rsidR="00BC4ECC" w:rsidRDefault="00A67BFA" w:rsidP="00BC4ECC">
      <w:pPr>
        <w:jc w:val="right"/>
        <w:rPr>
          <w:szCs w:val="28"/>
        </w:rPr>
      </w:pPr>
      <w:r>
        <w:rPr>
          <w:szCs w:val="28"/>
        </w:rPr>
        <w:t>от 31.08.2020  № 24</w:t>
      </w:r>
    </w:p>
    <w:p w:rsidR="00BC4ECC" w:rsidRDefault="00BC4ECC" w:rsidP="00BC4ECC">
      <w:pPr>
        <w:spacing w:before="100" w:beforeAutospacing="1"/>
        <w:jc w:val="right"/>
        <w:rPr>
          <w:szCs w:val="28"/>
        </w:rPr>
      </w:pPr>
      <w:r>
        <w:rPr>
          <w:b/>
          <w:bCs/>
          <w:szCs w:val="28"/>
        </w:rPr>
        <w:t> </w:t>
      </w:r>
    </w:p>
    <w:p w:rsidR="00BC4ECC" w:rsidRDefault="00BC4ECC" w:rsidP="00BC4ECC">
      <w:pPr>
        <w:spacing w:before="100" w:beforeAutospacing="1"/>
        <w:jc w:val="center"/>
        <w:rPr>
          <w:szCs w:val="28"/>
        </w:rPr>
      </w:pPr>
      <w:r>
        <w:rPr>
          <w:b/>
          <w:bCs/>
          <w:szCs w:val="28"/>
        </w:rPr>
        <w:t xml:space="preserve">ПОЛОЖЕНИЕ </w:t>
      </w:r>
    </w:p>
    <w:p w:rsidR="00BC4ECC" w:rsidRDefault="00BC4ECC" w:rsidP="00BC4ECC">
      <w:pPr>
        <w:jc w:val="center"/>
        <w:rPr>
          <w:szCs w:val="28"/>
        </w:rPr>
      </w:pPr>
      <w:r>
        <w:rPr>
          <w:b/>
          <w:bCs/>
          <w:szCs w:val="28"/>
        </w:rPr>
        <w:t xml:space="preserve">об инвестиционной деятельности на территории сельского  поселения </w:t>
      </w:r>
      <w:r w:rsidR="00A67BFA">
        <w:rPr>
          <w:b/>
          <w:szCs w:val="28"/>
        </w:rPr>
        <w:t xml:space="preserve">Султанбековский </w:t>
      </w:r>
      <w:r>
        <w:rPr>
          <w:b/>
          <w:szCs w:val="28"/>
        </w:rPr>
        <w:t>сельсовет муниципального района Аскинский район РБ</w:t>
      </w:r>
      <w:r>
        <w:rPr>
          <w:b/>
          <w:bCs/>
          <w:szCs w:val="28"/>
        </w:rPr>
        <w:t>, осуществляемой в форме капитальных вложений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 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Положение об инвестиционной деятельности в сельском поселении</w:t>
      </w:r>
      <w:r w:rsidR="00A67BFA">
        <w:rPr>
          <w:szCs w:val="28"/>
        </w:rPr>
        <w:t xml:space="preserve"> Султанбековский </w:t>
      </w:r>
      <w:r>
        <w:rPr>
          <w:szCs w:val="28"/>
        </w:rPr>
        <w:t xml:space="preserve">  сельсовет муниципального района Аскинский район РБ, осуществляемой в форме капитальных вложений, разрабатывается в целях: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— повышения инвестиционной активности и развития инвестиционной деятельности на территории поселения;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— определения форм и методов регулирования инвестиционной деятельности на территории сельского поселения </w:t>
      </w:r>
      <w:r w:rsidR="002A2100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РБ; устанавливает гарантии равной защиты прав, интересов и имущества инвесторов независимо от организационно-правовых форм и форм собственности.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1.</w:t>
      </w:r>
      <w:r>
        <w:rPr>
          <w:szCs w:val="28"/>
        </w:rPr>
        <w:t xml:space="preserve"> Основные термины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>В Положении об инвестиционной деятельности на территории сельского поселения</w:t>
      </w:r>
      <w:r w:rsidR="00A67BFA">
        <w:rPr>
          <w:szCs w:val="28"/>
        </w:rPr>
        <w:t xml:space="preserve"> Султанбековский </w:t>
      </w:r>
      <w:r>
        <w:rPr>
          <w:szCs w:val="28"/>
        </w:rPr>
        <w:t xml:space="preserve">  сельсовет муниципального района Аскинский район РБ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осуществляемой в форме капитальных вложений, (далее — Положение) используются следующие термины: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 Инвестиции —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2. Инвестиционная деятельность —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3. Капитальные вложения – инвестиции в основной капитал (основные средства), в том числе затраты на новое строительство, расширение, реконструкцию и техническое перевооружение действующих предприятий, приобретение машин, оборудования, инвентаря, проектно-изыскательские и другие затраты;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lastRenderedPageBreak/>
        <w:t>4. Инвестиционный проект — обоснование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разработанная в соответствии с законодательством Российской Федерации, описание практических действий по осуществлению инвестиций (бизнес-план);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5. Инвестиционный договор — гражданско-правовой договор между администрацией поселения и субъектом инвестиционной деятельности, реализующим инвестиционный проект или инвестиционную программу, с предоставлением поддержки со стороны органов местного самоуправления;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6. Инвестиционная программа предприятия — совокупность инвестиционных проектов предприятия, намеченных к реализации или реализуемых на </w:t>
      </w:r>
      <w:r w:rsidR="00A67BFA">
        <w:rPr>
          <w:szCs w:val="28"/>
        </w:rPr>
        <w:t xml:space="preserve">территории Сельского поселения Султанбековский </w:t>
      </w:r>
      <w:r>
        <w:rPr>
          <w:szCs w:val="28"/>
        </w:rPr>
        <w:t xml:space="preserve"> сельсовет муниципального района Аскинский район РБ, отобранных в целях получения муниципальной поддержки. Инвестиционная программа утверждается руководящим органом предприятия;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7. Приоритетный инвестиционный проект – инвестиционный проект, осуществляемый по приоритетным направлениям экономической деятельности, определяемым на основе стратегии развития сельского поселения </w:t>
      </w:r>
      <w:r w:rsidR="00A67BFA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на период до 2023 года, долгосрочных целевых программ, по которым предоставляются меры муниципальной поддержки;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8. Срок окупаемости инвестиционного проекта —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9. Бюджетная эффективность – соотношение доходов и расходов бюджета, связанных с реализацией инвестиционного проекта инвестора.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2.</w:t>
      </w:r>
      <w:r>
        <w:rPr>
          <w:szCs w:val="28"/>
        </w:rPr>
        <w:t xml:space="preserve"> Субъекты инвестиционной деятельности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1. Субъектами инвестиционной деятельности на территории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 xml:space="preserve">сельсовет муниципального района Аскинский район РБ (далее — субъекты инвестиционной деятельности) являются инвесторы, заказчики, исполнители работ, пользователи объектов инвестиционной деятельности, а также подрядчики и другие участники инвестиционной деятельности, осуществляемой на территории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2. Инвесторы — субъекты инвестиционной деятельности, осуществляющие капитальные вложения на территории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с использованием собственных, заемных и привлеченных средств и обеспечивающие их целевое использование в соответствии с законодательством Российской Федерации и Республики Башкортостан.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b/>
          <w:bCs/>
          <w:szCs w:val="28"/>
        </w:rPr>
        <w:t>Статья 3.</w:t>
      </w:r>
      <w:r>
        <w:rPr>
          <w:szCs w:val="28"/>
        </w:rPr>
        <w:t xml:space="preserve"> Правовая основа Положения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lastRenderedPageBreak/>
        <w:t> Правовую основу Положения составляют Конституция Российской Федерации, Гражданский кодекс Российской Федерации, Земельный кодекс Российской Федерации, Бюджетный кодекс Российской Федерации, Федеральный закон от 25.02.1999 N 39-ФЗ "Об инвестиционной деятельности в Российской Федерации, осуществляемой в форме капитальных вложений" (с изменениями и дополнениями) и иные нормативные правовые акты.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 xml:space="preserve">Статья 4. </w:t>
      </w:r>
      <w:r>
        <w:rPr>
          <w:szCs w:val="28"/>
        </w:rPr>
        <w:t>Область действия Положения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 xml:space="preserve">Положение регулирует отношения в сфере инвестиционной деятельности на территории муниципального образования и устанавливает формы муниципального регулирования инвестиционной деятельности, порядок и условия их применения в целях формирования благоприятных условий по созданию (реконструкции) объектов основных средств и нематериальных активов на территории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5.</w:t>
      </w:r>
      <w:r>
        <w:rPr>
          <w:szCs w:val="28"/>
        </w:rPr>
        <w:t xml:space="preserve"> Принципы инвестиционной политики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 xml:space="preserve">— единства стратегии инвестиционной деятельности в целях </w:t>
      </w:r>
      <w:proofErr w:type="gramStart"/>
      <w:r>
        <w:rPr>
          <w:szCs w:val="28"/>
        </w:rPr>
        <w:t>реализации задач приоритетных направлений социально-экономического развития всей территории сельского поселения</w:t>
      </w:r>
      <w:proofErr w:type="gramEnd"/>
      <w:r w:rsidR="003F0EB6">
        <w:rPr>
          <w:szCs w:val="28"/>
        </w:rPr>
        <w:t xml:space="preserve"> Султанбековский</w:t>
      </w:r>
      <w:r>
        <w:rPr>
          <w:szCs w:val="28"/>
        </w:rPr>
        <w:t xml:space="preserve">  сельсовет муниципального района Аскинский район РБ;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— гласности в обсуждении Инвестиционная деятельность сельского поселения</w:t>
      </w:r>
      <w:r w:rsidR="003F0EB6">
        <w:rPr>
          <w:szCs w:val="28"/>
        </w:rPr>
        <w:t xml:space="preserve"> Султанбековский</w:t>
      </w:r>
      <w:r>
        <w:rPr>
          <w:szCs w:val="28"/>
        </w:rPr>
        <w:t xml:space="preserve">  сельсовет муниципального района Аскинский район РБ основывается на принципах: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— законности;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— обеспечения равных прав при осуществлении инвестиционной деятельности;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инвестиционных проектов;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— создания режима наибольшего благоприятствования для субъектов инвестиционной деятельности;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— открытости и доступности для всех инвесторов информации, необходимой для осуществления инвестиционной деятельности;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— прозрачности инвестиционного процесса на территории сельского поселения.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6.</w:t>
      </w:r>
      <w:r>
        <w:rPr>
          <w:szCs w:val="28"/>
        </w:rPr>
        <w:t xml:space="preserve"> Объекты инвестиционной деятельности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Объектами инвестиционной деятельности являются находящиеся в государственной, муниципальной, частной и иных формах собственности различные виды вновь создаваемого и (или) модернизируемого имущества, за исключениями, устанавливаемыми федеральными и региональными законами.</w:t>
      </w:r>
      <w:proofErr w:type="gramEnd"/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2. В соответствии с Федеральным законом от 25.02.1999 N 39-ФЗ "Об инвестиционной деятельности в Российской Федерации, осуществляемой в </w:t>
      </w:r>
      <w:r>
        <w:rPr>
          <w:szCs w:val="28"/>
        </w:rPr>
        <w:lastRenderedPageBreak/>
        <w:t>форме капитальных вложений" инвестиционные вложения в объекты, создание и использование которых не соответствует законодательству Российской Федерации и утвержденным в установленном порядке стандартам, нормам и правилам, запрещаются.</w:t>
      </w:r>
    </w:p>
    <w:p w:rsidR="00BC4ECC" w:rsidRDefault="00BC4ECC" w:rsidP="00BC4ECC">
      <w:pPr>
        <w:shd w:val="clear" w:color="auto" w:fill="FFFFFF"/>
        <w:rPr>
          <w:szCs w:val="28"/>
        </w:rPr>
      </w:pP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b/>
          <w:bCs/>
          <w:szCs w:val="28"/>
        </w:rPr>
        <w:t>Статья 7.</w:t>
      </w:r>
      <w:r>
        <w:rPr>
          <w:szCs w:val="28"/>
        </w:rPr>
        <w:t xml:space="preserve"> Субъекты инвестиционной деятельности.</w:t>
      </w:r>
    </w:p>
    <w:p w:rsidR="00BC4ECC" w:rsidRDefault="00BC4ECC" w:rsidP="00BC4ECC">
      <w:pPr>
        <w:shd w:val="clear" w:color="auto" w:fill="FFFFFF"/>
        <w:rPr>
          <w:szCs w:val="28"/>
        </w:rPr>
      </w:pP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 Пользователями объектов инвестиционной деятельности могут быть инвесторы.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2. Субъект инвестиционной деятельности вправе совмещать функции двух и более субъектов, если иное не установлено договором и (или) муниципальным контрактом, заключаемыми между ними.</w:t>
      </w:r>
    </w:p>
    <w:p w:rsidR="00BC4ECC" w:rsidRDefault="00BC4ECC" w:rsidP="00BC4ECC">
      <w:pPr>
        <w:shd w:val="clear" w:color="auto" w:fill="FFFFFF"/>
        <w:rPr>
          <w:szCs w:val="28"/>
        </w:rPr>
      </w:pP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b/>
          <w:bCs/>
          <w:szCs w:val="28"/>
        </w:rPr>
        <w:t>Статья 8.</w:t>
      </w:r>
      <w:r>
        <w:rPr>
          <w:szCs w:val="28"/>
        </w:rPr>
        <w:t xml:space="preserve"> Права инвесторов и участников инвестиционных проектов</w:t>
      </w:r>
    </w:p>
    <w:p w:rsidR="00BC4ECC" w:rsidRDefault="00BC4ECC" w:rsidP="00BC4ECC">
      <w:pPr>
        <w:shd w:val="clear" w:color="auto" w:fill="FFFFFF"/>
        <w:rPr>
          <w:szCs w:val="28"/>
        </w:rPr>
      </w:pP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1. Инвесторы, осуществляющие инвестиционную деятельность на территории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 xml:space="preserve">сельсовет муниципального района Аскинский район РБ, имеют право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1.1. осуществление инвестиционной деятельности;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1.2. самостоятельное определение объектов и направлений инвестиций (с учетом основных направлений социально-экономического развития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и разработанной программой), а также заключение договора с другими инвесторами и участниками инвестиционных проектов в соответствии с Гражданским кодексом Российской Федерации;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1.3. владение, пользование и распоряжение результатами инвестиций;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1.4. передачу по договору своих прав на осуществление инвестиций и на результаты инвестиций физическим и юридическим лицам, государственным органам и органам местного самоуправления в соответствии с законодательством Российской Федерации, правовыми актами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1.5. объединение собственных и привлеченных средств со средствами других инвесторов в целях совместного осуществления инвестиций на основании договора и в соответствии с действующим законодательством;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1.6. осуществление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целевым использованием средств, направляемых на осуществление инвестиций;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1.7. осуществление других прав, предусмотренных инвестиционным контрактом (договором), в соответствии с действующим законодательством.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2. Участники инвестиционных проектов имеют равные права: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2.1. на получение гарантий органов местного самоуправления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на условиях настоящего Положения;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lastRenderedPageBreak/>
        <w:t>2.2. на заключение договоров с инвесторами</w:t>
      </w:r>
      <w:bookmarkStart w:id="0" w:name="_GoBack"/>
      <w:bookmarkEnd w:id="0"/>
      <w:r>
        <w:rPr>
          <w:szCs w:val="28"/>
        </w:rPr>
        <w:t xml:space="preserve"> и другими участниками инвестиционных проектов в соответствии с Гражданским кодексом Российской Федерации;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2.3. на осуществление других прав, предусмотренных инвестиционным договором, в соответствии с действующим законодательством.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3. Количество инвестиционных проектов, которые осуществляет инвестор и в которых участвует участник инвестиционного проекта, не ограничивается.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4. Инвесторы имеют право отказаться от использования предоставленных им органами местного самоуправления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 гарантий, предварительно известив их об этом.</w:t>
      </w:r>
    </w:p>
    <w:p w:rsidR="00BC4ECC" w:rsidRDefault="00BC4ECC" w:rsidP="00BC4ECC">
      <w:pPr>
        <w:shd w:val="clear" w:color="auto" w:fill="FFFFFF"/>
        <w:rPr>
          <w:szCs w:val="28"/>
        </w:rPr>
      </w:pP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b/>
          <w:bCs/>
          <w:szCs w:val="28"/>
        </w:rPr>
        <w:t>Статья 9.</w:t>
      </w:r>
      <w:r>
        <w:rPr>
          <w:szCs w:val="28"/>
        </w:rPr>
        <w:t xml:space="preserve"> Обязанности инвесторов и участников инвестиционных проектов</w:t>
      </w:r>
    </w:p>
    <w:p w:rsidR="00BC4ECC" w:rsidRDefault="00BC4ECC" w:rsidP="00BC4ECC">
      <w:pPr>
        <w:shd w:val="clear" w:color="auto" w:fill="FFFFFF"/>
        <w:rPr>
          <w:szCs w:val="28"/>
        </w:rPr>
      </w:pP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 Инвесторы обязаны: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1.1. осуществлять инвестиционную деятельность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Республики Башкортостан и иными региональными и муниципальными нормативными правовыми актами, а также в соответствии с утвержденными в установленном порядке стандартами, нормами и правилами;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1.2. реализовывать инвестиционный проект в соответствии с бизнес-планом, разработанным на основе инвестиционного замысла администрации или инвестиционного предложения инвестора, утвержденного в установленном порядке;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1.3. в случае </w:t>
      </w:r>
      <w:proofErr w:type="gramStart"/>
      <w:r>
        <w:rPr>
          <w:szCs w:val="28"/>
        </w:rPr>
        <w:t>получения гарантий органов местного самоуправления сельского поселения</w:t>
      </w:r>
      <w:proofErr w:type="gramEnd"/>
      <w:r w:rsidR="003F0EB6">
        <w:rPr>
          <w:szCs w:val="28"/>
        </w:rPr>
        <w:t xml:space="preserve"> Султанбековский </w:t>
      </w:r>
      <w:r>
        <w:rPr>
          <w:szCs w:val="28"/>
        </w:rPr>
        <w:t>сельсовет муниципального района Аскинский район РБ: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а) использовать предоставленные им средства из бюджета поселения по целевому назначению;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б) ежегодно представлять администрации в установленные ею сроки отчет о реализации инвестиционного проекта; при получении налоговых льгот и гарантий сохранения налоговой нагрузки — аудиторское заключение, подтверждающее расчет фактического срока окупаемости и ведение инвестором раздельного учета расходов, доходов и финансовых результатов по инвестиционному проекту;</w:t>
      </w:r>
    </w:p>
    <w:p w:rsidR="00BC4ECC" w:rsidRDefault="003F0EB6" w:rsidP="00BC4ECC">
      <w:pPr>
        <w:shd w:val="clear" w:color="auto" w:fill="FFFFFF"/>
        <w:rPr>
          <w:szCs w:val="28"/>
        </w:rPr>
      </w:pPr>
      <w:r>
        <w:rPr>
          <w:szCs w:val="28"/>
        </w:rPr>
        <w:t>в) представлять администрац</w:t>
      </w:r>
      <w:proofErr w:type="gramStart"/>
      <w:r>
        <w:rPr>
          <w:szCs w:val="28"/>
        </w:rPr>
        <w:t xml:space="preserve">ии </w:t>
      </w:r>
      <w:r w:rsidR="00BC4ECC">
        <w:rPr>
          <w:szCs w:val="28"/>
        </w:rPr>
        <w:t>ау</w:t>
      </w:r>
      <w:proofErr w:type="gramEnd"/>
      <w:r w:rsidR="00BC4ECC">
        <w:rPr>
          <w:szCs w:val="28"/>
        </w:rPr>
        <w:t>диторское заключение, подтверждающее расчет совокупной налоговой нагрузки при наступлении случаев, предусмотренных настоящим Положением;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lastRenderedPageBreak/>
        <w:t>г) получить заключения экспертизы инвестиционных проектов в случаях, предусмотренных федеральным законодательством и настоящим Положением;</w:t>
      </w:r>
    </w:p>
    <w:p w:rsidR="00BC4ECC" w:rsidRDefault="00BC4ECC" w:rsidP="00BC4ECC">
      <w:pPr>
        <w:shd w:val="clear" w:color="auto" w:fill="FFFFFF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исполнять требования, предъявляемые государственными и муниципальными органами власти и их должностными лицами, не противоречащие нормам действующего законодательства;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е) не допускать проявления недобросовестной конкуренции и выполнять требования антимонопольного законодательства;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ж) исполнять иные обязанности, возложенные на них в соответствии с действующим законодательством и договором (соглашением).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2. В случае если два и более инвестора в соответствии с заключенным между ними договором совместно осуществляют инвестиции, то каждый инвестор самостоятельно исполняет обязанности, предусмотренные настоящим Положением.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10.</w:t>
      </w:r>
      <w:r>
        <w:rPr>
          <w:szCs w:val="28"/>
        </w:rPr>
        <w:t xml:space="preserve"> Отношения между субъектами инвестиционной деятельности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 xml:space="preserve">1. Отношения между субъектами инвестиционной деятельности осуществляются на основе инвестиционных контрактов (договоров, соглашений), заключаемых между ними в соответствии с Гражданским кодексом Российской Федерации и актами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2. Условия инвестиционных контрактов (договоров), заключенных между субъектами инвестиционной деятельности, сохраняют свою силу на весь срок их действия, за исключением случаев, предусмотренных федеральными законами.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11.</w:t>
      </w:r>
      <w:r>
        <w:rPr>
          <w:szCs w:val="28"/>
        </w:rPr>
        <w:t xml:space="preserve"> Источники финансирования инвестиций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>Финансирование инвестиций осуществляется инвесторами за счет собственных и (или) привлеченных средств.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12.</w:t>
      </w:r>
      <w:r>
        <w:rPr>
          <w:szCs w:val="28"/>
        </w:rPr>
        <w:t xml:space="preserve"> Регулирование инвестиционной деятельности осуществляется органами местного самоуправления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на территории поселения совместно с органами государственной власти в соответствии с действующим законодательством.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13.</w:t>
      </w:r>
      <w:r>
        <w:rPr>
          <w:szCs w:val="28"/>
        </w:rPr>
        <w:t xml:space="preserve"> Формы регулирования инвестиционной деятельности на территории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 xml:space="preserve">Регулирование инвестиционной деятельности на территории поселения осуществляется в форме создания благоприятных условий для развития инвестиционной деятельности, в форме прямого участия органов местного самоуправления района в инвестиционной деятельности, а также с </w:t>
      </w:r>
      <w:r>
        <w:rPr>
          <w:szCs w:val="28"/>
        </w:rPr>
        <w:lastRenderedPageBreak/>
        <w:t>использованием иных форм в соответствии с законодательством Российской Федерации.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 xml:space="preserve">Статья 14. </w:t>
      </w:r>
      <w:r>
        <w:rPr>
          <w:szCs w:val="28"/>
        </w:rPr>
        <w:t xml:space="preserve">Условия и порядок регулирования инвестиционной деятельности на территории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>Необходимым условием регулирования инвестиционной деятельности на территории поселения является вложение инвестиций в соответствии с приоритетными направлениями социально-экономического развития поселения.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b/>
          <w:bCs/>
          <w:szCs w:val="28"/>
        </w:rPr>
        <w:t>Статья 15.</w:t>
      </w:r>
      <w:r>
        <w:rPr>
          <w:szCs w:val="28"/>
        </w:rPr>
        <w:t xml:space="preserve"> Гарантии прав инвесторов.</w:t>
      </w:r>
    </w:p>
    <w:p w:rsidR="00BC4ECC" w:rsidRDefault="00BC4ECC" w:rsidP="00BC4ECC">
      <w:pPr>
        <w:shd w:val="clear" w:color="auto" w:fill="FFFFFF"/>
        <w:rPr>
          <w:szCs w:val="28"/>
        </w:rPr>
      </w:pP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 Инвесторам гарантируется: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1.1. для инвестиционных проектов — сохранение налогового режима, действующего на момент начала финансирования инвестиционного проекта, то есть сохранение совокупной налоговой нагрузки по инвестиционному проекту, рассчитанной на момент начала его финансирования в соответствии с действующим законодательством;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1.2. обеспечение равных прав при осуществлении инвестиционной деятельности;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1.3. гласность в обсуждении инвестиционных проектов;</w:t>
      </w:r>
    </w:p>
    <w:p w:rsidR="00BC4ECC" w:rsidRDefault="00BC4ECC" w:rsidP="00BC4ECC">
      <w:pPr>
        <w:shd w:val="clear" w:color="auto" w:fill="FFFFFF"/>
        <w:rPr>
          <w:szCs w:val="28"/>
        </w:rPr>
      </w:pPr>
      <w:r>
        <w:rPr>
          <w:szCs w:val="28"/>
        </w:rPr>
        <w:t>1.4. защита инвестиций.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Гарантии сохранения налогового режима состоят в том, что в случае если при реализации инвестиционного проекта на территории района вступают в силу местные нормативные правовые акты, которые приводят к увеличению совокупной налоговой нагрузки на деятельность инвестора по инвестиционному проекту, то такие местные нормативные правовые акты не применяются в течение сроков, установленных в пункте 3 настоящей статьи.</w:t>
      </w:r>
      <w:proofErr w:type="gramEnd"/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>3. Стабильность для инвестора, осуществляющего инвестиционный проект, условий и режима, указанных в настоящей статье, гарантируется в течение срока окупаемости инвестиционного проекта, но не более семи лет со дня начала финансирования указанного проекта.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t>4. Гарантии сохранения налогового режима не распространяются на изменения и дополнения, которые вносятся в действующие муниципальные нормативные правовые акты, принимаемые в целях защиты нравственности, здоровья, прав и законных интересов других лиц, обеспечения безопасности государства, а также на случаи приведения указанных актов в соответствие с федеральным и областным законодательством.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>Статья 16.</w:t>
      </w:r>
      <w:r>
        <w:rPr>
          <w:szCs w:val="28"/>
        </w:rPr>
        <w:t xml:space="preserve"> Страхование риска инвестиционной деятельности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szCs w:val="28"/>
        </w:rPr>
        <w:lastRenderedPageBreak/>
        <w:t>Страхование риска инвестиционной деятельности на территории района осуществляется в соответствии с законодательством Российской Федерации.</w:t>
      </w:r>
    </w:p>
    <w:p w:rsidR="00BC4ECC" w:rsidRDefault="00BC4ECC" w:rsidP="00BC4ECC">
      <w:pPr>
        <w:shd w:val="clear" w:color="auto" w:fill="FFFFFF"/>
        <w:spacing w:before="100" w:beforeAutospacing="1"/>
        <w:rPr>
          <w:szCs w:val="28"/>
        </w:rPr>
      </w:pPr>
      <w:r>
        <w:rPr>
          <w:b/>
          <w:bCs/>
          <w:szCs w:val="28"/>
        </w:rPr>
        <w:t xml:space="preserve">Статья 17. </w:t>
      </w:r>
      <w:r>
        <w:rPr>
          <w:szCs w:val="28"/>
        </w:rPr>
        <w:t>Инвестиционное соглашение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1. Инвестиционное соглашение — договор, заключенный администрацией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с инвестором, закрепляющий формы, объемы, сроки осуществления инвестиционного проекта, права, обязанности и ответственность сторон, перечень и объем мер поддержки, предоставляемых в соответствии с настоящим Положением.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2. Решение о заключении инвестиционного соглашения принимается администрацией сельского поселения </w:t>
      </w:r>
      <w:r w:rsidR="003F0EB6">
        <w:rPr>
          <w:szCs w:val="28"/>
        </w:rPr>
        <w:t>Султанбековский</w:t>
      </w:r>
      <w:r>
        <w:rPr>
          <w:szCs w:val="28"/>
        </w:rPr>
        <w:t xml:space="preserve"> сельсовет муниципального района Аскинский район РБ  с учетом рекомендаций Совета по привлечению инвестиций и улучшению инвестиционного климата  муниципального района Благовещенский район.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3. Инвестиционное соглашение подписывается сторонами соглашения после согласования проекта инвестиционного соглашения с инвестором и соответствующими заинтересованными органами.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4. Расторжение инвестиционных соглашений осуществляется в случаях, установленных </w:t>
      </w:r>
      <w:hyperlink r:id="rId5" w:anchor="Par110#Par110" w:history="1">
        <w:r>
          <w:rPr>
            <w:rStyle w:val="a4"/>
            <w:color w:val="auto"/>
            <w:szCs w:val="28"/>
          </w:rPr>
          <w:t>пунктами 2</w:t>
        </w:r>
      </w:hyperlink>
      <w:r>
        <w:rPr>
          <w:szCs w:val="28"/>
        </w:rPr>
        <w:t>—</w:t>
      </w:r>
      <w:hyperlink r:id="rId6" w:anchor="Par112#Par112" w:history="1">
        <w:r>
          <w:rPr>
            <w:rStyle w:val="a4"/>
            <w:color w:val="auto"/>
            <w:szCs w:val="28"/>
          </w:rPr>
          <w:t>4 части 12 статьи 21</w:t>
        </w:r>
      </w:hyperlink>
      <w:r>
        <w:rPr>
          <w:szCs w:val="28"/>
        </w:rPr>
        <w:t xml:space="preserve"> настоящего Положения.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5. До момента расторжения инвестиционного соглашения администрация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направляет инвестору письменное предписание об устранении нарушений, выявленных в ходе реализации инвестиционного проекта, инвестиционного соглашения. Предписание подлежит немедленному рассмотрению и исполнению, о чем в месячный срок должно быть сообщено в администрацию поселения.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6. Решение о расторжении инвестиционного соглашения принимается администрацией 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 xml:space="preserve">сельсовет муниципального района Аскинский район РБ с учетом содержания ответа инвестора на предписание, предусмотренное </w:t>
      </w:r>
      <w:hyperlink r:id="rId7" w:anchor="Par0#Par0" w:history="1">
        <w:r>
          <w:rPr>
            <w:rStyle w:val="a4"/>
            <w:color w:val="auto"/>
            <w:szCs w:val="28"/>
          </w:rPr>
          <w:t>пунктом 5</w:t>
        </w:r>
      </w:hyperlink>
      <w:r>
        <w:rPr>
          <w:szCs w:val="28"/>
        </w:rPr>
        <w:t xml:space="preserve"> статьи 17 настоящего Порядка.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b/>
          <w:bCs/>
          <w:szCs w:val="28"/>
        </w:rPr>
        <w:t>Статья 18.</w:t>
      </w:r>
      <w:r>
        <w:rPr>
          <w:szCs w:val="28"/>
        </w:rPr>
        <w:t xml:space="preserve"> Совет по привлечению инвестиций и улучшению инвестиционного климата сельского  поселения</w:t>
      </w:r>
      <w:r w:rsidR="003F0EB6">
        <w:rPr>
          <w:szCs w:val="28"/>
        </w:rPr>
        <w:t xml:space="preserve"> Султанбековский </w:t>
      </w:r>
      <w:r>
        <w:rPr>
          <w:szCs w:val="28"/>
        </w:rPr>
        <w:t xml:space="preserve"> сельсовет муниципального района Аскинский район РБ муниципального района Благовещенский район Республики Башкортостан.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lastRenderedPageBreak/>
        <w:t xml:space="preserve">1. </w:t>
      </w:r>
      <w:proofErr w:type="gramStart"/>
      <w:r>
        <w:rPr>
          <w:szCs w:val="28"/>
        </w:rPr>
        <w:t xml:space="preserve">Совет по привлечению инвестиций и улучшению инвестиционного климата сельского 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муниципального района Благовещенский район Республики Башкортостан (далее — Совет) является совещательным органом, созданным для предварительного рассмотрения вопросов и подготовки предложений, связанных с выработкой и повышением инвестиционной привлекательности и улучшением инвестиционного климата сельского поселения.</w:t>
      </w:r>
      <w:proofErr w:type="gramEnd"/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2. Порядок деятельности Совета и его состав утверждаются постановлением  администрации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РБ.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 xml:space="preserve">3. На Совете рассматриваются инвестиционные проекты, реализуемые или планируемые к реализации на территории 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РБ.</w:t>
      </w:r>
    </w:p>
    <w:p w:rsidR="00BC4ECC" w:rsidRDefault="00BC4ECC" w:rsidP="00BC4ECC">
      <w:pPr>
        <w:rPr>
          <w:szCs w:val="28"/>
        </w:rPr>
      </w:pPr>
    </w:p>
    <w:p w:rsidR="00BC4ECC" w:rsidRDefault="00BC4ECC" w:rsidP="00BC4ECC">
      <w:pPr>
        <w:rPr>
          <w:szCs w:val="28"/>
        </w:rPr>
      </w:pPr>
      <w:r>
        <w:rPr>
          <w:b/>
          <w:bCs/>
          <w:szCs w:val="28"/>
        </w:rPr>
        <w:t>Статья 19.</w:t>
      </w:r>
      <w:r>
        <w:rPr>
          <w:szCs w:val="28"/>
        </w:rPr>
        <w:t xml:space="preserve"> Документы, представляемые для рассмотрения инвестиционного проекта на Совете</w:t>
      </w:r>
    </w:p>
    <w:p w:rsidR="00BC4ECC" w:rsidRDefault="00BC4ECC" w:rsidP="00BC4ECC">
      <w:pPr>
        <w:rPr>
          <w:szCs w:val="28"/>
        </w:rPr>
      </w:pPr>
    </w:p>
    <w:p w:rsidR="00BC4ECC" w:rsidRDefault="00BC4ECC" w:rsidP="00BC4ECC">
      <w:pPr>
        <w:rPr>
          <w:szCs w:val="28"/>
        </w:rPr>
      </w:pPr>
      <w:r>
        <w:rPr>
          <w:szCs w:val="28"/>
        </w:rPr>
        <w:t xml:space="preserve">Инвестор для рассмотрения инвестиционного проекта на Совете представляет в администрацию 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 следующие документы: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1) заявление о рассмотрении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2) бизнес-план (технико-экономическое обоснование) инвестиционного проекта с расчетом срока окупаемости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3) копии договоров, банковских гарантий или иных документов, подтверждающих способность инвестора внести предусмотренные инвестиционным проектом инвестиции в полном объеме и в установленные сроки;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4) копии форм бухгалтерской отчетности за предшествующий отчетный период (при наличии);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5) свидетельство о государственной регистрации юридического лица (физического лица в качестве индивидуального предпринимателя) либо о внесении записи в Единый государственный реестр юридических лиц (индивидуальных предпринимателей);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 xml:space="preserve">6) выписка из Единого государственного реестра юридических лиц (индивидуальных предпринимателей), выданная органом, осуществляющим государственную регистрацию, в срок, не превышающий 30 дней до момента подачи документов в администрацию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7) свидетельство о постановке на учет юридического лица (физического лица) в налоговом органе по месту нахождения на территории Российской Федерации;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lastRenderedPageBreak/>
        <w:t>8) копии учредительных документов (для юридических лиц);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9) справка из налогового органа об отсутствии задолженности по уплате налогов и сборов;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10) справка о среднесписочной численности и размере среднемесячной заработной платы работников юридического лица, индивидуального предпринимателя;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11) справка об отсутствии задолженности по заработной плате.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b/>
          <w:bCs/>
          <w:szCs w:val="28"/>
        </w:rPr>
        <w:t>Статья 20.</w:t>
      </w:r>
      <w:r>
        <w:rPr>
          <w:szCs w:val="28"/>
        </w:rPr>
        <w:t xml:space="preserve"> Экспертиза инвестиционных проектов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1. Администрация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 организует проведение экспертизы инвестиционных проектов и документов, указанных в статье 19 настоящего Положения.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2. Экспертиза инвестиционных проектов (далее – Экспертиза) проводится юристом администрации.  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3. В случае предоставления неполного комплекта документов юрист администрации в течение 3 рабочих дней направляет письменный запрос инвестору о необходимости предоставления недостающих документов. Экспертиза не проводится, а документы возвращаются инвестору при непредставлении недостающих документов в течение 14 рабочих дней со дня отправки письменного запроса.</w:t>
      </w:r>
    </w:p>
    <w:p w:rsidR="00BC4ECC" w:rsidRDefault="00BC4ECC" w:rsidP="00BC4ECC">
      <w:pPr>
        <w:spacing w:before="100" w:beforeAutospacing="1"/>
        <w:rPr>
          <w:szCs w:val="28"/>
        </w:rPr>
      </w:pPr>
      <w:bookmarkStart w:id="1" w:name="Par7"/>
      <w:bookmarkEnd w:id="1"/>
      <w:r>
        <w:rPr>
          <w:szCs w:val="28"/>
        </w:rPr>
        <w:t>4. Экспертиза включает в себя: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1) анализ технико-экономических показателей бизнес-плана (технико-экономического обоснования) инвестиционного проекта с расчетом срока окупаемости инвестиционного проекта, в том числе проведение оценки экономической, социальной и бюджетной эффективности инвестиционного проекта, срока окупаемости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2) анализ возможности реализации инвестиционного проекта на запрашиваемом инвестором земельном участке и соответствия функционального назначения планируемого к возведению объекта разрешенному виду использования земельного участка;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3) анализ возможности выделения необходимого объема ресурсов для реализации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4) анализ фактической возможности инвестора по финансированию инвестиционного проекта, способности инвестора внести предусмотренные инвестиционным проектом инвестиции в полном объеме и в установленные сроки;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5) оценка применяемых в инвестиционном проекте технологических решений, технологий, качественных характеристик планируемой к выпуску продукции (товаров, работ, услуг);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lastRenderedPageBreak/>
        <w:t>6) оценка возможности оказания дополнительных мер поддержки инвестиционной деятельности, предусмотренных действующим законодательством.</w:t>
      </w:r>
    </w:p>
    <w:p w:rsidR="00BC4ECC" w:rsidRDefault="00BC4ECC" w:rsidP="00BC4ECC">
      <w:pPr>
        <w:spacing w:before="100" w:beforeAutospacing="1"/>
        <w:rPr>
          <w:szCs w:val="28"/>
        </w:rPr>
      </w:pPr>
      <w:bookmarkStart w:id="2" w:name="Par14"/>
      <w:bookmarkEnd w:id="2"/>
      <w:r>
        <w:rPr>
          <w:szCs w:val="28"/>
        </w:rPr>
        <w:t xml:space="preserve">5. Результаты Экспертизы оформляются в форме итогового заключения о возможности вынесения инвестиционного проекта на рассмотрение Совета по привлечению инвестиций и улучшению инвестиционного климата  сельского 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РБ» (положительное заключение) либо о возврате документов на доработку (отрицательное заключение).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6. Для проведения  Экспертизы юрист администрации в течение 3 рабочих дней со дня поступления документов для рассмотрения на Совете направляет в  заинтересованные органы письменный запрос о подготовке заключений (положительного или отрицательного) и документы в электронном виде.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7. Заинтересованные органы в срок, не превышающий трех рабочих дней со дня поступления запроса о подготовке заключений и документов, рассматривают представленные документы, оформляют заключения и представляют их.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8. В течение двух рабочих дней со дня поступления от заинтересованных органов заключений, юрист администрации готовит с учетом поступивших заключений итоговое заключение в соответствии с </w:t>
      </w:r>
      <w:hyperlink r:id="rId8" w:anchor="Par14#Par14" w:history="1">
        <w:r>
          <w:rPr>
            <w:rStyle w:val="a4"/>
            <w:color w:val="auto"/>
            <w:szCs w:val="28"/>
          </w:rPr>
          <w:t>пунктом 5</w:t>
        </w:r>
      </w:hyperlink>
      <w:r>
        <w:rPr>
          <w:szCs w:val="28"/>
        </w:rPr>
        <w:t xml:space="preserve"> статьи 20 настоящего Положения и направляет его в адрес инвестора.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9. Основаниями для оформления итогового заключения о возврате документов на доработку инвестору являются: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1) невозможность выделения необходимого объема ресурсов для реализации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2) невозможность реализации инвестиционного проекта на запрашиваемом инвестором земельном участке;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 xml:space="preserve">3) полное или частичное отсутствие в документах сведений, необходимых для проведения экспертизы инвестиционных проектов в соответствии с </w:t>
      </w:r>
      <w:hyperlink r:id="rId9" w:anchor="Par7#Par7" w:history="1">
        <w:r>
          <w:rPr>
            <w:rStyle w:val="a4"/>
            <w:color w:val="auto"/>
            <w:szCs w:val="28"/>
          </w:rPr>
          <w:t xml:space="preserve">пунктом </w:t>
        </w:r>
      </w:hyperlink>
      <w:r>
        <w:rPr>
          <w:szCs w:val="28"/>
        </w:rPr>
        <w:t>4 статьи 20 настоящего Положения;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4) представление инвестором недостоверных сведений.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10. Инвестор, получивший итоговое заключение о возврате документов на доработку, вправе представить доработанные документы для проведения повторной Экспертизы.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11. Инвестиционный проект выносится на рассмотрение ближайшего заседания Совета, в случае получения заключения о возможности вынесения инвестиционного проекта на рассмотрение Совета.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b/>
          <w:bCs/>
          <w:szCs w:val="28"/>
        </w:rPr>
        <w:lastRenderedPageBreak/>
        <w:t>Статья 21.</w:t>
      </w:r>
      <w:r>
        <w:rPr>
          <w:szCs w:val="28"/>
        </w:rPr>
        <w:t xml:space="preserve"> Реестр инвестиционных проектов 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1. Инвестиционные проекты включаются в Реестр инвестиционных проектов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 xml:space="preserve">сельсовет муниципального района Аскинский район РБ» (далее — Реестр) после заключения инвестиционного соглашения. Реестр содержит перечень инвестиционных проектов и информацию о ходе их реализации. </w:t>
      </w:r>
      <w:bookmarkStart w:id="3" w:name="Par99"/>
      <w:bookmarkEnd w:id="3"/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2. Основанием для включения инвестиционного проекта в Реестр является выполнение следующих условий: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 xml:space="preserve">1) соответствие инвестиционного проекта приоритетным направлениям инвестиционной деятельности в  сельском поселении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РБ, установленным настоящим Положением;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2) суммарный объем инвестиций, предполагаемый инвестиционным проектом, составляет не менее одного миллиона рублей;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3) создание не менее 2 новых рабочих мест (за исключением социально-направленных проектов).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3. Ведение Реестра осуществляется на бумажном и электронном носителях. При несоответствии записей на бумажном и электронном носителях приоритет имеет запись на бумажном носителе.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4. В Реестре содержится следующая информация по каждому инвестиционному проекту: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1) наименование инвестора;</w:t>
      </w:r>
    </w:p>
    <w:p w:rsidR="00BC4ECC" w:rsidRDefault="00BC4ECC" w:rsidP="00BC4ECC">
      <w:pPr>
        <w:rPr>
          <w:szCs w:val="28"/>
        </w:rPr>
      </w:pPr>
      <w:bookmarkStart w:id="4" w:name="Par3"/>
      <w:bookmarkEnd w:id="4"/>
      <w:r>
        <w:rPr>
          <w:szCs w:val="28"/>
        </w:rPr>
        <w:t>2) наименование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3) юридический адрес инвестора;</w:t>
      </w:r>
    </w:p>
    <w:p w:rsidR="00BC4ECC" w:rsidRDefault="00BC4ECC" w:rsidP="00BC4ECC">
      <w:pPr>
        <w:rPr>
          <w:szCs w:val="28"/>
        </w:rPr>
      </w:pPr>
      <w:bookmarkStart w:id="5" w:name="Par5"/>
      <w:bookmarkEnd w:id="5"/>
      <w:r>
        <w:rPr>
          <w:szCs w:val="28"/>
        </w:rPr>
        <w:t>4) место реализации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5) объем инвестиций по инвестиционному проекту;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6) срок реализации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7) расчетный срок окупаемости инвестиционного проекта;</w:t>
      </w:r>
    </w:p>
    <w:p w:rsidR="00BC4ECC" w:rsidRDefault="00BC4ECC" w:rsidP="00BC4ECC">
      <w:pPr>
        <w:rPr>
          <w:szCs w:val="28"/>
        </w:rPr>
      </w:pPr>
      <w:bookmarkStart w:id="6" w:name="Par9"/>
      <w:bookmarkEnd w:id="6"/>
      <w:r>
        <w:rPr>
          <w:szCs w:val="28"/>
        </w:rPr>
        <w:t xml:space="preserve">8) дата и номер постановления администрации сельского поселения 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о включении инвестиционного проекта в Реестр или об исключении инвестиционного проекта из Реестра;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9) дата и номер инвестиционного соглашения;</w:t>
      </w:r>
    </w:p>
    <w:p w:rsidR="00BC4ECC" w:rsidRDefault="00BC4ECC" w:rsidP="00BC4ECC">
      <w:pPr>
        <w:rPr>
          <w:szCs w:val="28"/>
        </w:rPr>
      </w:pPr>
      <w:bookmarkStart w:id="7" w:name="Par11"/>
      <w:bookmarkEnd w:id="7"/>
      <w:r>
        <w:rPr>
          <w:szCs w:val="28"/>
        </w:rPr>
        <w:t>10) краткое описание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11) режим наибольшего благоприятствования с указанием срока действия и условий предоставления;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12) сведения о фактической реализации инвестиционного проекта: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а) поступление инвестиций по инвестиционному проекту (плановое и фактическое поступление, процент от плана);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lastRenderedPageBreak/>
        <w:t>б) объем реализации продукции, работ, услуг (плановый и фактический объем);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в) объем предоставленных налоговых льгот по инвестиционному проекту (плановый и фактический объем);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г) объем налогов и других обязательных платежей, начисленных и уплаченных предприятием в связи с реализацией инвестиционного проекта;</w:t>
      </w:r>
    </w:p>
    <w:p w:rsidR="00BC4ECC" w:rsidRDefault="00BC4ECC" w:rsidP="00BC4ECC">
      <w:pPr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 xml:space="preserve">) информация о численности персонала и средней заработной плате по инвестиционному проекту (плановая и фактическая </w:t>
      </w:r>
      <w:proofErr w:type="gramStart"/>
      <w:r>
        <w:rPr>
          <w:szCs w:val="28"/>
        </w:rPr>
        <w:t>численность</w:t>
      </w:r>
      <w:proofErr w:type="gramEnd"/>
      <w:r>
        <w:rPr>
          <w:szCs w:val="28"/>
        </w:rPr>
        <w:t xml:space="preserve"> и средняя заработная плата);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е) фактический срок окупаемости инвестиционного проекта;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ж) информация о стадии реализации инвестиционного проекта.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5. Информация, указанная в </w:t>
      </w:r>
      <w:hyperlink r:id="rId10" w:anchor="Par2#Par2" w:history="1">
        <w:r>
          <w:rPr>
            <w:rStyle w:val="a4"/>
            <w:color w:val="auto"/>
            <w:szCs w:val="28"/>
          </w:rPr>
          <w:t>подпунктах 1</w:t>
        </w:r>
      </w:hyperlink>
      <w:r>
        <w:rPr>
          <w:szCs w:val="28"/>
        </w:rPr>
        <w:t xml:space="preserve">, </w:t>
      </w:r>
      <w:hyperlink r:id="rId11" w:anchor="Par3#Par3" w:history="1">
        <w:r>
          <w:rPr>
            <w:rStyle w:val="a4"/>
            <w:color w:val="auto"/>
            <w:szCs w:val="28"/>
          </w:rPr>
          <w:t>2</w:t>
        </w:r>
      </w:hyperlink>
      <w:r>
        <w:rPr>
          <w:szCs w:val="28"/>
        </w:rPr>
        <w:t xml:space="preserve">, </w:t>
      </w:r>
      <w:hyperlink r:id="rId12" w:anchor="Par5#Par5" w:history="1">
        <w:r>
          <w:rPr>
            <w:rStyle w:val="a4"/>
            <w:color w:val="auto"/>
            <w:szCs w:val="28"/>
          </w:rPr>
          <w:t>4</w:t>
        </w:r>
      </w:hyperlink>
      <w:r>
        <w:rPr>
          <w:szCs w:val="28"/>
        </w:rPr>
        <w:t>—</w:t>
      </w:r>
      <w:hyperlink r:id="rId13" w:anchor="Par7#Par7" w:history="1">
        <w:r>
          <w:rPr>
            <w:rStyle w:val="a4"/>
            <w:color w:val="auto"/>
            <w:szCs w:val="28"/>
          </w:rPr>
          <w:t>6</w:t>
        </w:r>
      </w:hyperlink>
      <w:r>
        <w:rPr>
          <w:szCs w:val="28"/>
        </w:rPr>
        <w:t xml:space="preserve">, </w:t>
      </w:r>
      <w:hyperlink r:id="rId14" w:anchor="Par9#Par9" w:history="1">
        <w:r>
          <w:rPr>
            <w:rStyle w:val="a4"/>
            <w:color w:val="auto"/>
            <w:szCs w:val="28"/>
          </w:rPr>
          <w:t>8</w:t>
        </w:r>
      </w:hyperlink>
      <w:r>
        <w:rPr>
          <w:szCs w:val="28"/>
        </w:rPr>
        <w:t xml:space="preserve">, </w:t>
      </w:r>
      <w:hyperlink r:id="rId15" w:anchor="Par11#Par11" w:history="1">
        <w:r>
          <w:rPr>
            <w:rStyle w:val="a4"/>
            <w:color w:val="auto"/>
            <w:szCs w:val="28"/>
          </w:rPr>
          <w:t>10 пункта 4</w:t>
        </w:r>
      </w:hyperlink>
      <w:r>
        <w:rPr>
          <w:szCs w:val="28"/>
        </w:rPr>
        <w:t xml:space="preserve"> статьи 21 настоящего Положения, размещается в информационно-телекоммуникационной сети "Интернет" на официальном сайте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 в соответствии с условиями заключенного инвестиционного соглашения.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6. Включение инвестиционных проектов в Реестр, внесение в него изменений, кроме сведений о фактической реализации инвестиционного проекта, исключение из него инвестиционных проектов производится на основании постановления администрации  сельского поселения</w:t>
      </w:r>
      <w:r w:rsidR="003F0EB6" w:rsidRPr="003F0EB6">
        <w:rPr>
          <w:szCs w:val="28"/>
        </w:rPr>
        <w:t xml:space="preserve"> </w:t>
      </w:r>
      <w:r w:rsidR="003F0EB6">
        <w:rPr>
          <w:szCs w:val="28"/>
        </w:rPr>
        <w:t>Султанбековский</w:t>
      </w:r>
      <w:r>
        <w:rPr>
          <w:szCs w:val="28"/>
        </w:rPr>
        <w:t xml:space="preserve"> сельсовет муниципального района Аскинский район РБ.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7. Внесение информации об инвестиционном проекте в Реестр осуществляется в срок, не превышающий двух рабочих дней со дня принятия соответствующего постановления администрации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 xml:space="preserve">сельсовет муниципального района Аскинский район РБ. При этом датой внесения информации считается дата вступления в силу постановления  администрации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РБ, которым принято решение о включении инвестиционного проекта в Реестр либо об его исключении из Реестра.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8. Информация об инвестиционных проектах, исключенных из Реестра, хранится на бумажном носителе в течение пяти лет со дня их исключения из Реестра.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 xml:space="preserve">9. Пользователями Реестра являются отраслевые (функциональные) органы администрации сельского поселения </w:t>
      </w:r>
      <w:r w:rsidR="003F0EB6">
        <w:rPr>
          <w:szCs w:val="28"/>
        </w:rPr>
        <w:t xml:space="preserve">Султанбековский </w:t>
      </w:r>
      <w:r>
        <w:rPr>
          <w:szCs w:val="28"/>
        </w:rPr>
        <w:t>сельсовет муниципального района Аскинский район РБ.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10. Информация из Реестра представляется пользователям отделом экономического развития на основании письменного обращения.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lastRenderedPageBreak/>
        <w:t xml:space="preserve">11. Со дня включения инвестиционного проекта в Реестр инвестор получает право </w:t>
      </w:r>
      <w:proofErr w:type="gramStart"/>
      <w:r>
        <w:rPr>
          <w:szCs w:val="28"/>
        </w:rPr>
        <w:t>на установление по отношению к нему режима наибольшего благоприятствования в соответствии с настоящим Положением</w:t>
      </w:r>
      <w:proofErr w:type="gramEnd"/>
      <w:r>
        <w:rPr>
          <w:szCs w:val="28"/>
        </w:rPr>
        <w:t xml:space="preserve">. 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12. Исключение инвестиционного проекта из Реестра осуществляется на основании постановления администрации сельского поселения</w:t>
      </w:r>
      <w:r w:rsidR="003F0EB6" w:rsidRPr="003F0EB6">
        <w:rPr>
          <w:szCs w:val="28"/>
        </w:rPr>
        <w:t xml:space="preserve"> </w:t>
      </w:r>
      <w:r w:rsidR="003F0EB6">
        <w:rPr>
          <w:szCs w:val="28"/>
        </w:rPr>
        <w:t>Султанбековский</w:t>
      </w:r>
      <w:r>
        <w:rPr>
          <w:szCs w:val="28"/>
        </w:rPr>
        <w:t xml:space="preserve"> сельсовет муниципального района Аскинский район РБ в следующих случаях: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1) полное исполнение субъектами инвестиционной деятельности, принимавшими участие в реализации конкретного инвестиционного проекта, своих обязательств, определенных данным инвестиционным проектом, инвестиционным соглашением и настоящим Положением;</w:t>
      </w:r>
    </w:p>
    <w:p w:rsidR="00BC4ECC" w:rsidRDefault="00BC4ECC" w:rsidP="00BC4ECC">
      <w:pPr>
        <w:rPr>
          <w:szCs w:val="28"/>
        </w:rPr>
      </w:pPr>
      <w:bookmarkStart w:id="8" w:name="Par110"/>
      <w:bookmarkEnd w:id="8"/>
      <w:r>
        <w:rPr>
          <w:szCs w:val="28"/>
        </w:rPr>
        <w:t>2) неисполнение или частичное исполнение субъектами инвестиционной деятельности, принимавшими участие в реализации конкретного инвестиционного проекта, своих обязательств, определенных инвестиционным проектом, инвестиционным соглашением и настоящим Положением;</w:t>
      </w:r>
    </w:p>
    <w:p w:rsidR="00BC4ECC" w:rsidRDefault="00BC4ECC" w:rsidP="00BC4ECC">
      <w:pPr>
        <w:rPr>
          <w:szCs w:val="28"/>
        </w:rPr>
      </w:pPr>
      <w:r>
        <w:rPr>
          <w:szCs w:val="28"/>
        </w:rPr>
        <w:t>3) по решению суда;</w:t>
      </w:r>
    </w:p>
    <w:p w:rsidR="00BC4ECC" w:rsidRDefault="00BC4ECC" w:rsidP="00BC4ECC">
      <w:pPr>
        <w:rPr>
          <w:szCs w:val="28"/>
        </w:rPr>
      </w:pPr>
      <w:bookmarkStart w:id="9" w:name="Par112"/>
      <w:bookmarkEnd w:id="9"/>
      <w:r>
        <w:rPr>
          <w:szCs w:val="28"/>
        </w:rPr>
        <w:t>4) по соглашению сторон инвестиционного соглашения.</w:t>
      </w:r>
    </w:p>
    <w:p w:rsidR="00BC4ECC" w:rsidRDefault="00BC4ECC" w:rsidP="00BC4ECC">
      <w:pPr>
        <w:spacing w:before="100" w:beforeAutospacing="1"/>
        <w:rPr>
          <w:szCs w:val="28"/>
        </w:rPr>
      </w:pPr>
      <w:r>
        <w:rPr>
          <w:szCs w:val="28"/>
        </w:rPr>
        <w:t> </w:t>
      </w:r>
    </w:p>
    <w:p w:rsidR="00BC4ECC" w:rsidRDefault="00BC4ECC" w:rsidP="00BC4ECC">
      <w:pPr>
        <w:rPr>
          <w:szCs w:val="28"/>
        </w:rPr>
      </w:pPr>
    </w:p>
    <w:p w:rsidR="00D77F3E" w:rsidRDefault="002A2100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ECC"/>
    <w:rsid w:val="00161C6F"/>
    <w:rsid w:val="00284C65"/>
    <w:rsid w:val="002A2100"/>
    <w:rsid w:val="003F0EB6"/>
    <w:rsid w:val="0061472B"/>
    <w:rsid w:val="00800A22"/>
    <w:rsid w:val="00822BBF"/>
    <w:rsid w:val="00A67BFA"/>
    <w:rsid w:val="00BC4ECC"/>
    <w:rsid w:val="00C143ED"/>
    <w:rsid w:val="00D425A5"/>
    <w:rsid w:val="00DB2002"/>
    <w:rsid w:val="00EC3E69"/>
    <w:rsid w:val="00F0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CC"/>
    <w:pPr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ECC"/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4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13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12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11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5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15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10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Relationship Id="rId14" Type="http://schemas.openxmlformats.org/officeDocument/2006/relationships/hyperlink" Target="file:///C:\Users\&#1057;&#1091;&#1083;&#1090;&#1072;&#1085;&#1073;&#1077;&#1082;\AppData\Local\Microsoft\Windows\INetCache\IE\W3RSBK5I\&#1055;&#1086;&#1083;&#1086;&#1078;&#1077;&#1085;&#1080;&#1103;%20&#1086;&#1073;%20&#1080;&#1085;&#1074;&#1077;&#1089;&#1090;&#1080;&#1094;&#1080;&#1086;&#1085;&#1085;&#1086;&#1081;%20&#1076;&#1077;&#1103;&#1090;&#1077;&#1083;&#1100;&#1085;&#1086;&#1089;&#109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5029</Words>
  <Characters>28666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3</cp:revision>
  <cp:lastPrinted>2020-09-07T09:12:00Z</cp:lastPrinted>
  <dcterms:created xsi:type="dcterms:W3CDTF">2020-09-02T11:12:00Z</dcterms:created>
  <dcterms:modified xsi:type="dcterms:W3CDTF">2020-09-28T06:02:00Z</dcterms:modified>
</cp:coreProperties>
</file>