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9B" w:rsidRPr="00646F9B" w:rsidRDefault="00646F9B" w:rsidP="00646F9B">
      <w:pPr>
        <w:shd w:val="clear" w:color="auto" w:fill="F3F3F3"/>
        <w:spacing w:after="150" w:line="240" w:lineRule="auto"/>
        <w:outlineLvl w:val="0"/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</w:pPr>
      <w:r w:rsidRPr="00646F9B"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  <w:t>Имущественная поддержка субъектов МСП</w:t>
      </w:r>
    </w:p>
    <w:p w:rsidR="00646F9B" w:rsidRPr="00646F9B" w:rsidRDefault="00646F9B" w:rsidP="00646F9B">
      <w:pPr>
        <w:shd w:val="clear" w:color="auto" w:fill="F3F3F3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646F9B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Информация об имуществе, включенном в перечни государственного и муниципального имущества, предусмотренные частью 4 статьи 18 Федерального закона от 24.07.2007 № 209-ФЗ «О развитии малого и среднего предпринимательства в Российской Федерации», и свободном от прав третьих лиц</w:t>
      </w:r>
    </w:p>
    <w:p w:rsidR="00646F9B" w:rsidRPr="00646F9B" w:rsidRDefault="00646F9B" w:rsidP="00646F9B">
      <w:pPr>
        <w:shd w:val="clear" w:color="auto" w:fill="F3F3F3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646F9B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Для получения расширенной информации по вопросам имущественной поддержки субъектов малого и среднего предпринимательства Вы можете обратиться: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16"/>
        <w:gridCol w:w="2983"/>
        <w:gridCol w:w="1876"/>
      </w:tblGrid>
      <w:tr w:rsidR="00646F9B" w:rsidRPr="00646F9B" w:rsidTr="00646F9B">
        <w:tc>
          <w:tcPr>
            <w:tcW w:w="0" w:type="auto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646F9B" w:rsidRPr="00646F9B" w:rsidRDefault="00646F9B" w:rsidP="00646F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КУСМинземимущества</w:t>
            </w:r>
            <w:proofErr w:type="spellEnd"/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РБ по </w:t>
            </w:r>
            <w:proofErr w:type="spellStart"/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Аскинскому</w:t>
            </w:r>
            <w:proofErr w:type="spellEnd"/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РБ</w:t>
            </w:r>
          </w:p>
        </w:tc>
        <w:tc>
          <w:tcPr>
            <w:tcW w:w="0" w:type="auto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646F9B" w:rsidRPr="00646F9B" w:rsidRDefault="00646F9B" w:rsidP="00646F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Тагиров </w:t>
            </w:r>
            <w:proofErr w:type="spellStart"/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ФирдависКанифович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646F9B" w:rsidRPr="00646F9B" w:rsidRDefault="00646F9B" w:rsidP="00646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+73477121948</w:t>
            </w:r>
          </w:p>
        </w:tc>
      </w:tr>
      <w:tr w:rsidR="00646F9B" w:rsidRPr="00646F9B" w:rsidTr="00646F9B">
        <w:tc>
          <w:tcPr>
            <w:tcW w:w="0" w:type="auto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646F9B" w:rsidRPr="00646F9B" w:rsidRDefault="00646F9B" w:rsidP="00646F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по предпринимательству, экономике и инвестициям</w:t>
            </w:r>
          </w:p>
        </w:tc>
        <w:tc>
          <w:tcPr>
            <w:tcW w:w="0" w:type="auto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646F9B" w:rsidRPr="00646F9B" w:rsidRDefault="00646F9B" w:rsidP="00646F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Садрисламов</w:t>
            </w:r>
            <w:proofErr w:type="spellEnd"/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Ильдар Валерьевич</w:t>
            </w:r>
          </w:p>
        </w:tc>
        <w:tc>
          <w:tcPr>
            <w:tcW w:w="0" w:type="auto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646F9B" w:rsidRPr="00646F9B" w:rsidRDefault="00646F9B" w:rsidP="00646F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+73477121798</w:t>
            </w:r>
          </w:p>
        </w:tc>
      </w:tr>
    </w:tbl>
    <w:p w:rsidR="001B3543" w:rsidRDefault="001B3543">
      <w:bookmarkStart w:id="0" w:name="_GoBack"/>
      <w:bookmarkEnd w:id="0"/>
    </w:p>
    <w:sectPr w:rsidR="001B3543" w:rsidSect="00301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13122"/>
    <w:rsid w:val="00013122"/>
    <w:rsid w:val="001B3543"/>
    <w:rsid w:val="00301045"/>
    <w:rsid w:val="00636B03"/>
    <w:rsid w:val="00646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86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>SPecialiST RePack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Султанбек</cp:lastModifiedBy>
  <cp:revision>2</cp:revision>
  <dcterms:created xsi:type="dcterms:W3CDTF">2020-09-28T05:03:00Z</dcterms:created>
  <dcterms:modified xsi:type="dcterms:W3CDTF">2020-09-28T05:03:00Z</dcterms:modified>
</cp:coreProperties>
</file>