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09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</w:p>
    <w:p w:rsidR="001C7E09" w:rsidRPr="00077608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077608" w:rsidRDefault="001C7E09" w:rsidP="006F6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="00061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61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20</w:t>
      </w:r>
      <w:r w:rsidR="00061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   </w:t>
      </w:r>
      <w:r w:rsidR="00310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д. Султанбеково СДК ул</w:t>
      </w:r>
      <w:proofErr w:type="gramStart"/>
      <w:r w:rsidR="00310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="00310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ентральная 36</w:t>
      </w:r>
    </w:p>
    <w:p w:rsidR="001C7E09" w:rsidRPr="00077608" w:rsidRDefault="001C7E09" w:rsidP="001C7E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(наименование населенного пункта)</w:t>
      </w:r>
    </w:p>
    <w:p w:rsidR="001C7E09" w:rsidRPr="00077608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Default="001C7E09" w:rsidP="001C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  </w:t>
      </w:r>
      <w:r w:rsidR="00061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</w:t>
      </w:r>
    </w:p>
    <w:p w:rsidR="009E53F6" w:rsidRDefault="009E53F6" w:rsidP="001C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Председатель: Шарафутдинов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Фангатович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глава сельского поселения Султанбековский сельсовет муниципального района Аскинский район РБ</w:t>
      </w:r>
    </w:p>
    <w:p w:rsidR="009E53F6" w:rsidRPr="00077608" w:rsidRDefault="009E53F6" w:rsidP="001C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Секретарь: Хикматова Г.Я. – управляющий делами</w:t>
      </w:r>
    </w:p>
    <w:p w:rsidR="001C7E09" w:rsidRDefault="009E53F6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дня:</w:t>
      </w:r>
      <w:r w:rsidR="001C7E09"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53F6" w:rsidRDefault="009E53F6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E5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F37F88">
        <w:rPr>
          <w:rFonts w:ascii="Times New Roman" w:hAnsi="Times New Roman" w:cs="Times New Roman"/>
          <w:sz w:val="24"/>
          <w:szCs w:val="24"/>
        </w:rPr>
        <w:t>орьбы с незаконным оборотом спиртосодержащей продукции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53F6" w:rsidRPr="00077608" w:rsidRDefault="009E53F6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E5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37F88">
        <w:rPr>
          <w:rFonts w:ascii="Times New Roman" w:hAnsi="Times New Roman" w:cs="Times New Roman"/>
          <w:sz w:val="24"/>
          <w:szCs w:val="24"/>
        </w:rPr>
        <w:t>беспечения пожарной безопасности населения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первому вопросу слушали:</w:t>
      </w:r>
    </w:p>
    <w:p w:rsidR="001C7E09" w:rsidRPr="005F1B07" w:rsidRDefault="00147F7B" w:rsidP="005F1B07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Шарафутдинов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Фангатович</w:t>
      </w:r>
      <w:proofErr w:type="spellEnd"/>
      <w:r w:rsidR="00F3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32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3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E57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представил вниманию жителей информацию о сельском поселения Султан</w:t>
      </w:r>
      <w:r w:rsidR="00E2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бековский сельсовет и конкретно о деятельности администрации сельского поселения Султанбековский сельсовет за 2018 год.</w:t>
      </w:r>
      <w:r w:rsidR="00F3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7F88" w:rsidRPr="00F3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F37F88" w:rsidRPr="00F37F88">
        <w:rPr>
          <w:rFonts w:ascii="Times New Roman" w:hAnsi="Times New Roman" w:cs="Times New Roman"/>
          <w:sz w:val="24"/>
          <w:szCs w:val="24"/>
        </w:rPr>
        <w:t>вопросам борьбы с незаконным оборотом спиртосодержащей продукции, обеспечения пожарной безопасности населения</w:t>
      </w:r>
      <w:r w:rsidR="009E53F6">
        <w:rPr>
          <w:rFonts w:ascii="Times New Roman" w:hAnsi="Times New Roman" w:cs="Times New Roman"/>
          <w:sz w:val="24"/>
          <w:szCs w:val="24"/>
        </w:rPr>
        <w:t>.</w:t>
      </w:r>
    </w:p>
    <w:p w:rsidR="001C7E09" w:rsidRPr="00077608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РЕШИЛИ: </w:t>
      </w:r>
      <w:r w:rsidR="005F1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вреде употребления суррогатной алкогольный продукции, а также о предоставление информации населением, о фактах местах производство и продажи незаконной алкогольный продукции в правоохранительные органы и местные органы власти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5F1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 «Нет» -    </w:t>
      </w:r>
      <w:r w:rsidR="005F1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 «Воздержался» -    </w:t>
      </w:r>
      <w:r w:rsidR="005F1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r w:rsidR="009E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</w:t>
      </w:r>
      <w:r w:rsidR="005F1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 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второму вопросу слушали: </w:t>
      </w:r>
      <w:r w:rsidR="005F1B07" w:rsidRPr="00F37F88">
        <w:rPr>
          <w:rFonts w:ascii="Times New Roman" w:hAnsi="Times New Roman" w:cs="Times New Roman"/>
          <w:sz w:val="24"/>
          <w:szCs w:val="24"/>
        </w:rPr>
        <w:t>обеспечения пожарной безопасности населения</w:t>
      </w:r>
    </w:p>
    <w:p w:rsidR="00FF7CF1" w:rsidRPr="009E53F6" w:rsidRDefault="005F1B07" w:rsidP="00FF7CF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ahoma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Шарафутдинов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Фангатович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E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F7CF1">
        <w:rPr>
          <w:rFonts w:ascii="Times New Roman" w:eastAsia="Calibri" w:hAnsi="Times New Roman" w:cs="Tahoma"/>
          <w:bCs/>
          <w:sz w:val="24"/>
        </w:rPr>
        <w:t>О</w:t>
      </w:r>
      <w:proofErr w:type="gramEnd"/>
      <w:r w:rsidR="00FF7CF1">
        <w:rPr>
          <w:rFonts w:ascii="Times New Roman" w:eastAsia="Calibri" w:hAnsi="Times New Roman" w:cs="Tahoma"/>
          <w:bCs/>
          <w:sz w:val="24"/>
        </w:rPr>
        <w:t>н рассказал, что с  наступлением отопительного периода увеличивается количество пожаров по причинам несоблюдения мер пожарной безопасности при топке печей и использования других приборов отопления.   Во избежание пожаров следует избегать перекала печей. Установка металлических печей, не   отвечающих требованиям пожарной безопасности, не допускается. При установке временных</w:t>
      </w:r>
      <w:r w:rsidR="00FF7CF1">
        <w:rPr>
          <w:rFonts w:ascii="Times New Roman" w:hAnsi="Times New Roman" w:cs="Tahoma"/>
          <w:bCs/>
          <w:sz w:val="24"/>
        </w:rPr>
        <w:t xml:space="preserve"> </w:t>
      </w:r>
      <w:r w:rsidR="00FF7CF1">
        <w:rPr>
          <w:rFonts w:ascii="Times New Roman" w:eastAsia="Calibri" w:hAnsi="Times New Roman" w:cs="Tahoma"/>
          <w:bCs/>
          <w:sz w:val="24"/>
        </w:rPr>
        <w:t>металлических и других печей заводского изготовления в помещениях общежитий, административных и общественных зданий предприятий, в жилых домах должны выполняться   указания (инструкции) предприятий-изготовителей этих видов продукции, а также требования</w:t>
      </w:r>
      <w:r w:rsidR="00FF7CF1">
        <w:rPr>
          <w:rFonts w:ascii="Times New Roman" w:hAnsi="Times New Roman" w:cs="Tahoma"/>
          <w:bCs/>
          <w:sz w:val="24"/>
        </w:rPr>
        <w:t xml:space="preserve"> </w:t>
      </w:r>
      <w:r w:rsidR="00FF7CF1">
        <w:rPr>
          <w:rFonts w:ascii="Times New Roman" w:eastAsia="Calibri" w:hAnsi="Times New Roman" w:cs="Tahoma"/>
          <w:bCs/>
          <w:sz w:val="24"/>
        </w:rPr>
        <w:t>норм проектирования, предъявляемые к системам отопления</w:t>
      </w:r>
      <w:r w:rsidR="00FF7CF1">
        <w:rPr>
          <w:rFonts w:ascii="Times New Roman" w:hAnsi="Times New Roman" w:cs="Tahoma"/>
          <w:bCs/>
          <w:sz w:val="24"/>
        </w:rPr>
        <w:t>.</w:t>
      </w:r>
      <w:r w:rsidR="00FF7CF1">
        <w:rPr>
          <w:rFonts w:ascii="Times New Roman" w:eastAsia="Calibri" w:hAnsi="Times New Roman" w:cs="Tahoma"/>
          <w:bCs/>
          <w:sz w:val="24"/>
        </w:rPr>
        <w:t xml:space="preserve"> Недопустимо применение для обогрева жилых помещений различных видов нестандартных </w:t>
      </w:r>
      <w:r w:rsidR="00FF7CF1">
        <w:rPr>
          <w:rFonts w:ascii="Times New Roman" w:hAnsi="Times New Roman" w:cs="Tahoma"/>
          <w:bCs/>
          <w:sz w:val="24"/>
        </w:rPr>
        <w:t xml:space="preserve"> </w:t>
      </w:r>
      <w:r w:rsidR="00FF7CF1">
        <w:rPr>
          <w:rFonts w:ascii="Times New Roman" w:eastAsia="Calibri" w:hAnsi="Times New Roman" w:cs="Tahoma"/>
          <w:bCs/>
          <w:sz w:val="24"/>
        </w:rPr>
        <w:t>нагревательных приборов, особенно в старом жилом фонде, где изношены и имеют недостаточную мощность внутренние сети электрооборудования.</w:t>
      </w:r>
      <w:r w:rsidR="00FF7CF1">
        <w:rPr>
          <w:rFonts w:ascii="Times New Roman" w:hAnsi="Times New Roman" w:cs="Tahoma"/>
          <w:bCs/>
          <w:sz w:val="24"/>
        </w:rPr>
        <w:t xml:space="preserve"> </w:t>
      </w:r>
      <w:r w:rsidR="00FF7CF1">
        <w:rPr>
          <w:rFonts w:ascii="Times New Roman" w:eastAsia="Calibri" w:hAnsi="Times New Roman" w:cs="Tahoma"/>
          <w:bCs/>
          <w:sz w:val="24"/>
        </w:rPr>
        <w:t>Рекомендуется домовладельцам установить строгий надзор за состоянием приборов отопления и  режимом их эксплуатации, запрещать поручать надзор за ними детям.</w:t>
      </w:r>
      <w:r w:rsidR="00FF7CF1">
        <w:rPr>
          <w:rFonts w:ascii="Times New Roman" w:hAnsi="Times New Roman" w:cs="Tahoma"/>
          <w:bCs/>
          <w:sz w:val="24"/>
        </w:rPr>
        <w:t xml:space="preserve"> </w:t>
      </w:r>
      <w:r w:rsidR="00FF7CF1">
        <w:rPr>
          <w:rFonts w:ascii="Times New Roman" w:eastAsia="Calibri" w:hAnsi="Times New Roman" w:cs="Tahoma"/>
          <w:bCs/>
          <w:sz w:val="24"/>
        </w:rPr>
        <w:t>Некоторые жители, не в полной мере оценивают опасность и последствия пожара, пренебрегая  требованиями пожарной безопасности.   В связи с этим напоминаем! Не допускайте нарушения правил пожарной безопасности пр</w:t>
      </w:r>
      <w:r w:rsidR="00FF7CF1">
        <w:rPr>
          <w:rFonts w:ascii="Times New Roman" w:hAnsi="Times New Roman" w:cs="Tahoma"/>
          <w:bCs/>
          <w:sz w:val="24"/>
        </w:rPr>
        <w:t>и</w:t>
      </w:r>
      <w:r w:rsidR="00FF7CF1">
        <w:rPr>
          <w:rFonts w:ascii="Times New Roman" w:eastAsia="Calibri" w:hAnsi="Times New Roman" w:cs="Tahoma"/>
          <w:bCs/>
          <w:sz w:val="24"/>
        </w:rPr>
        <w:t xml:space="preserve"> эксплуатации отопительных приборов. Берегите себя и своих близких! Помните, что пожар легче предупредить, чем бороться с его последствиями. В случае пожара звоните по единому телефону вызова экстренных служб «112» с любого сотового оператора.    </w:t>
      </w:r>
    </w:p>
    <w:p w:rsidR="00FF7CF1" w:rsidRDefault="00FF7CF1" w:rsidP="00FF7CF1">
      <w:pPr>
        <w:tabs>
          <w:tab w:val="left" w:pos="720"/>
        </w:tabs>
        <w:spacing w:after="0"/>
        <w:jc w:val="both"/>
        <w:rPr>
          <w:rFonts w:ascii="Times New Roman" w:eastAsia="Calibri" w:hAnsi="Times New Roman" w:cs="Tahoma"/>
          <w:bCs/>
          <w:sz w:val="24"/>
        </w:rPr>
      </w:pPr>
      <w:r>
        <w:rPr>
          <w:rFonts w:ascii="Times New Roman" w:hAnsi="Times New Roman" w:cs="Tahoma"/>
          <w:sz w:val="24"/>
        </w:rPr>
        <w:t xml:space="preserve">РЕШИЛИ: Строго соблюдать правила пожарной    </w:t>
      </w:r>
      <w:r>
        <w:rPr>
          <w:rFonts w:ascii="Times New Roman" w:eastAsia="Calibri" w:hAnsi="Times New Roman" w:cs="Tahoma"/>
          <w:sz w:val="24"/>
        </w:rPr>
        <w:t xml:space="preserve">безопасности       при         </w:t>
      </w:r>
      <w:r>
        <w:rPr>
          <w:rFonts w:ascii="Times New Roman" w:eastAsia="Calibri" w:hAnsi="Times New Roman" w:cs="Tahoma"/>
          <w:bCs/>
          <w:sz w:val="24"/>
        </w:rPr>
        <w:t xml:space="preserve">эксплуатации  </w:t>
      </w:r>
    </w:p>
    <w:p w:rsidR="00FF7CF1" w:rsidRDefault="00FF7CF1" w:rsidP="00FF7CF1">
      <w:pPr>
        <w:tabs>
          <w:tab w:val="left" w:pos="720"/>
        </w:tabs>
        <w:spacing w:after="0"/>
        <w:jc w:val="both"/>
        <w:rPr>
          <w:rFonts w:ascii="Times New Roman" w:eastAsia="Calibri" w:hAnsi="Times New Roman" w:cs="Tahoma"/>
          <w:bCs/>
          <w:sz w:val="24"/>
        </w:rPr>
      </w:pPr>
      <w:r>
        <w:rPr>
          <w:rFonts w:ascii="Times New Roman" w:eastAsia="Calibri" w:hAnsi="Times New Roman" w:cs="Tahoma"/>
          <w:bCs/>
          <w:sz w:val="24"/>
        </w:rPr>
        <w:t>электрооборудования,  печей,   теплогенерирующих   участков   в  период    снижения температур  воздуха, соблюдать   требования    пожарной   безопасности в жилье.</w:t>
      </w:r>
    </w:p>
    <w:p w:rsidR="001C7E09" w:rsidRPr="00077608" w:rsidRDefault="001C7E09" w:rsidP="00FF7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077608" w:rsidRDefault="001C7E09" w:rsidP="00FF7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 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86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 w:rsidR="0086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 w:rsidR="0086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077608" w:rsidRDefault="001C7E09" w:rsidP="00A32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proofErr w:type="gramStart"/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2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="00A32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принято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Председатель </w:t>
      </w:r>
      <w:r w:rsidR="006F6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   _________   _________________</w:t>
      </w:r>
    </w:p>
    <w:p w:rsidR="001C7E09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(подпись)     (расшифровка подписи)</w:t>
      </w:r>
    </w:p>
    <w:p w:rsidR="006F69F7" w:rsidRPr="00077608" w:rsidRDefault="006F69F7" w:rsidP="006F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   _________   _________________</w:t>
      </w:r>
    </w:p>
    <w:p w:rsidR="006F69F7" w:rsidRPr="00077608" w:rsidRDefault="006F69F7" w:rsidP="006F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(подпись)     (расшифровка подписи)</w:t>
      </w:r>
    </w:p>
    <w:p w:rsidR="006F69F7" w:rsidRPr="00077608" w:rsidRDefault="006F69F7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F69F7" w:rsidRPr="00077608" w:rsidSect="001C7E0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53754"/>
    <w:multiLevelType w:val="hybridMultilevel"/>
    <w:tmpl w:val="A5A8BF12"/>
    <w:lvl w:ilvl="0" w:tplc="53DCB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E09"/>
    <w:rsid w:val="0006197F"/>
    <w:rsid w:val="00147F7B"/>
    <w:rsid w:val="001C7E09"/>
    <w:rsid w:val="0020185D"/>
    <w:rsid w:val="00220CA9"/>
    <w:rsid w:val="002403A4"/>
    <w:rsid w:val="00310475"/>
    <w:rsid w:val="005F1B07"/>
    <w:rsid w:val="006F69F7"/>
    <w:rsid w:val="007C4FDB"/>
    <w:rsid w:val="00866A46"/>
    <w:rsid w:val="00964B8B"/>
    <w:rsid w:val="009913D9"/>
    <w:rsid w:val="009C2632"/>
    <w:rsid w:val="009E53F6"/>
    <w:rsid w:val="00A3229A"/>
    <w:rsid w:val="00E23064"/>
    <w:rsid w:val="00E57607"/>
    <w:rsid w:val="00F37F88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 Азат Ансарович</dc:creator>
  <cp:lastModifiedBy>Султанбек</cp:lastModifiedBy>
  <cp:revision>10</cp:revision>
  <cp:lastPrinted>2019-03-29T07:07:00Z</cp:lastPrinted>
  <dcterms:created xsi:type="dcterms:W3CDTF">2019-03-12T12:52:00Z</dcterms:created>
  <dcterms:modified xsi:type="dcterms:W3CDTF">2019-03-29T07:07:00Z</dcterms:modified>
</cp:coreProperties>
</file>