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7B4" w:rsidRPr="005F47B4" w:rsidRDefault="008F43ED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F0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5F47B4" w:rsidRPr="005F47B4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 Р О Т О К О Л</w:t>
      </w:r>
    </w:p>
    <w:p w:rsidR="004F0A22" w:rsidRDefault="005F47B4" w:rsidP="004F0A2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собрания граждан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Аскинского района Республики Башкортостан</w:t>
      </w:r>
    </w:p>
    <w:p w:rsidR="004F0A22" w:rsidRPr="004F0A22" w:rsidRDefault="004F0A22" w:rsidP="004F0A2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F0A22" w:rsidRPr="00335559" w:rsidRDefault="004F0A22" w:rsidP="004F0A2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Место проведения: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ултанбеково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СД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</w:t>
      </w:r>
    </w:p>
    <w:p w:rsidR="004F0A22" w:rsidRPr="00335559" w:rsidRDefault="004F0A22" w:rsidP="004F0A2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Дата: “18” апреля   2017 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ода</w:t>
      </w:r>
    </w:p>
    <w:p w:rsidR="004F0A22" w:rsidRPr="00335559" w:rsidRDefault="004F0A22" w:rsidP="004F0A2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Начало в 15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.00 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асов</w:t>
      </w:r>
    </w:p>
    <w:p w:rsidR="004F0A22" w:rsidRPr="00335559" w:rsidRDefault="004F0A22" w:rsidP="004F0A2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</w:p>
    <w:p w:rsidR="004F0A22" w:rsidRPr="00335559" w:rsidRDefault="004F0A22" w:rsidP="004F0A22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Председатель: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Суфиянов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И.В.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, глава 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Султанбековский</w:t>
      </w:r>
      <w:proofErr w:type="spellEnd"/>
      <w:r w:rsidRPr="007953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</w:t>
      </w:r>
    </w:p>
    <w:p w:rsidR="004F0A22" w:rsidRDefault="004F0A22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Секретарь: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Минигалеева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З.Д. – управляющий делами администрации 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Султанбековский</w:t>
      </w:r>
      <w:proofErr w:type="spellEnd"/>
      <w:r w:rsidRPr="007953F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3355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сельсовет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Аскинский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район Республики Башкортостан</w:t>
      </w:r>
    </w:p>
    <w:p w:rsidR="004F0A22" w:rsidRDefault="004F0A22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8F43ED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Присутствовало- 34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  человек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  (список прилагается)  </w:t>
      </w: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Приглашены: </w:t>
      </w:r>
      <w:r w:rsidR="009E52A8">
        <w:rPr>
          <w:rFonts w:ascii="Times New Roman" w:eastAsia="Calibri" w:hAnsi="Times New Roman" w:cs="Times New Roman"/>
          <w:sz w:val="28"/>
          <w:szCs w:val="28"/>
        </w:rPr>
        <w:t xml:space="preserve">воспитатель </w:t>
      </w:r>
      <w:r w:rsidR="00C01494">
        <w:rPr>
          <w:rFonts w:ascii="Times New Roman" w:eastAsia="Calibri" w:hAnsi="Times New Roman" w:cs="Times New Roman"/>
          <w:sz w:val="28"/>
          <w:szCs w:val="28"/>
        </w:rPr>
        <w:t>МБДОУ  детский сад «Радость</w:t>
      </w: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» д.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Ильясова Н.И., </w:t>
      </w:r>
      <w:r w:rsidR="00E74955"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жен</w:t>
      </w:r>
      <w:proofErr w:type="gramStart"/>
      <w:r w:rsidRPr="005F47B4"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 w:rsidRPr="005F47B4">
        <w:rPr>
          <w:rFonts w:ascii="Times New Roman" w:eastAsia="Calibri" w:hAnsi="Times New Roman" w:cs="Times New Roman"/>
          <w:sz w:val="28"/>
          <w:szCs w:val="28"/>
        </w:rPr>
        <w:t>овета</w:t>
      </w:r>
      <w:proofErr w:type="spellEnd"/>
      <w:r w:rsidR="00E749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74955">
        <w:rPr>
          <w:rFonts w:ascii="Times New Roman" w:eastAsia="Calibri" w:hAnsi="Times New Roman" w:cs="Times New Roman"/>
          <w:sz w:val="28"/>
          <w:szCs w:val="28"/>
        </w:rPr>
        <w:t>Манапова</w:t>
      </w:r>
      <w:proofErr w:type="spellEnd"/>
      <w:r w:rsidR="00E74955">
        <w:rPr>
          <w:rFonts w:ascii="Times New Roman" w:eastAsia="Calibri" w:hAnsi="Times New Roman" w:cs="Times New Roman"/>
          <w:sz w:val="28"/>
          <w:szCs w:val="28"/>
        </w:rPr>
        <w:t xml:space="preserve"> Р.Ф</w:t>
      </w:r>
      <w:r w:rsidRPr="005F47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F0A22" w:rsidRDefault="004F0A22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5F47B4" w:rsidP="005F47B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E74955" w:rsidRPr="005F47B4" w:rsidRDefault="00E74955" w:rsidP="00C014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Отчет главы сельского поселения 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своей деятельности, </w:t>
      </w:r>
      <w:r w:rsidRPr="005F47B4">
        <w:rPr>
          <w:rFonts w:ascii="Times New Roman" w:eastAsia="Calibri" w:hAnsi="Times New Roman" w:cs="Times New Roman"/>
          <w:sz w:val="28"/>
          <w:szCs w:val="28"/>
        </w:rPr>
        <w:t>деятельности администрации</w:t>
      </w:r>
      <w:r w:rsidR="00DC6C67">
        <w:rPr>
          <w:rFonts w:ascii="Times New Roman" w:eastAsia="Calibri" w:hAnsi="Times New Roman" w:cs="Times New Roman"/>
          <w:sz w:val="28"/>
          <w:szCs w:val="28"/>
        </w:rPr>
        <w:t xml:space="preserve"> и Совета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2016 </w:t>
      </w: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5F47B4" w:rsidRPr="00C01494" w:rsidRDefault="005F47B4" w:rsidP="00C01494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94">
        <w:rPr>
          <w:rFonts w:ascii="Times New Roman" w:eastAsia="Calibri" w:hAnsi="Times New Roman" w:cs="Times New Roman"/>
          <w:sz w:val="28"/>
          <w:szCs w:val="28"/>
        </w:rPr>
        <w:t>Отчет о дея</w:t>
      </w:r>
      <w:r w:rsidR="00C01494">
        <w:rPr>
          <w:rFonts w:ascii="Times New Roman" w:eastAsia="Calibri" w:hAnsi="Times New Roman" w:cs="Times New Roman"/>
          <w:sz w:val="28"/>
          <w:szCs w:val="28"/>
        </w:rPr>
        <w:t xml:space="preserve">тельности  МБДОУ  детский сад «Радость» д. </w:t>
      </w:r>
      <w:proofErr w:type="spellStart"/>
      <w:r w:rsidR="00C01494">
        <w:rPr>
          <w:rFonts w:ascii="Times New Roman" w:eastAsia="Calibri" w:hAnsi="Times New Roman" w:cs="Times New Roman"/>
          <w:sz w:val="28"/>
          <w:szCs w:val="28"/>
        </w:rPr>
        <w:t>Султанбеково</w:t>
      </w:r>
      <w:proofErr w:type="spellEnd"/>
      <w:r w:rsidR="00C01494">
        <w:rPr>
          <w:rFonts w:ascii="Times New Roman" w:eastAsia="Calibri" w:hAnsi="Times New Roman" w:cs="Times New Roman"/>
          <w:sz w:val="28"/>
          <w:szCs w:val="28"/>
        </w:rPr>
        <w:t xml:space="preserve"> за 2016</w:t>
      </w: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C01494" w:rsidRDefault="00C0149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 составах совета ветеранов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жен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.с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овета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47B4" w:rsidRPr="005F47B4" w:rsidRDefault="00C01494" w:rsidP="005F47B4">
      <w:pPr>
        <w:numPr>
          <w:ilvl w:val="0"/>
          <w:numId w:val="1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Разное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47B4" w:rsidRPr="005F47B4" w:rsidRDefault="005F47B4" w:rsidP="005F47B4">
      <w:pPr>
        <w:spacing w:after="0"/>
        <w:ind w:left="57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5F47B4" w:rsidRPr="005F47B4" w:rsidRDefault="005F47B4" w:rsidP="005F47B4">
      <w:pPr>
        <w:spacing w:after="0"/>
        <w:ind w:left="57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>Ход собрания:</w:t>
      </w:r>
    </w:p>
    <w:p w:rsidR="00C40132" w:rsidRPr="00C40132" w:rsidRDefault="005F47B4" w:rsidP="00C40132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По первому вопросу слушали </w:t>
      </w:r>
      <w:r w:rsidR="00C01494">
        <w:rPr>
          <w:rFonts w:ascii="Times New Roman" w:eastAsia="Calibri" w:hAnsi="Times New Roman" w:cs="Times New Roman"/>
          <w:sz w:val="28"/>
          <w:szCs w:val="28"/>
        </w:rPr>
        <w:t xml:space="preserve">главу сельского поселения </w:t>
      </w:r>
      <w:proofErr w:type="spellStart"/>
      <w:r w:rsidR="00C01494">
        <w:rPr>
          <w:rFonts w:ascii="Times New Roman" w:eastAsia="Calibri" w:hAnsi="Times New Roman" w:cs="Times New Roman"/>
          <w:sz w:val="28"/>
          <w:szCs w:val="28"/>
        </w:rPr>
        <w:t>Суфиянова</w:t>
      </w:r>
      <w:proofErr w:type="spellEnd"/>
      <w:r w:rsidR="00C01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1494">
        <w:rPr>
          <w:rFonts w:ascii="Times New Roman" w:eastAsia="Calibri" w:hAnsi="Times New Roman" w:cs="Times New Roman"/>
          <w:sz w:val="28"/>
          <w:szCs w:val="28"/>
        </w:rPr>
        <w:t>Илгама</w:t>
      </w:r>
      <w:proofErr w:type="spellEnd"/>
      <w:r w:rsidR="00C01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01494">
        <w:rPr>
          <w:rFonts w:ascii="Times New Roman" w:eastAsia="Calibri" w:hAnsi="Times New Roman" w:cs="Times New Roman"/>
          <w:sz w:val="28"/>
          <w:szCs w:val="28"/>
        </w:rPr>
        <w:t>Валинуровича</w:t>
      </w:r>
      <w:proofErr w:type="spellEnd"/>
      <w:r w:rsidR="00C01494">
        <w:rPr>
          <w:rFonts w:ascii="Times New Roman" w:eastAsia="Calibri" w:hAnsi="Times New Roman" w:cs="Times New Roman"/>
          <w:sz w:val="28"/>
          <w:szCs w:val="28"/>
        </w:rPr>
        <w:t xml:space="preserve">. Он </w:t>
      </w:r>
      <w:r w:rsidR="00C01494" w:rsidRPr="005F47B4">
        <w:rPr>
          <w:rFonts w:ascii="Times New Roman" w:eastAsia="Calibri" w:hAnsi="Times New Roman" w:cs="Times New Roman"/>
          <w:sz w:val="28"/>
          <w:szCs w:val="28"/>
        </w:rPr>
        <w:t xml:space="preserve">представил вниманию жителей </w:t>
      </w:r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о сельском поселении </w:t>
      </w:r>
      <w:proofErr w:type="spellStart"/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и о деятельности  администрации  </w:t>
      </w:r>
      <w:r w:rsidR="00DC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Совета </w:t>
      </w:r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</w:t>
      </w:r>
      <w:r w:rsidR="00C014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за 2016</w:t>
      </w:r>
      <w:r w:rsidR="00C01494"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C01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132" w:rsidRPr="00C40132">
        <w:rPr>
          <w:rFonts w:ascii="Times New Roman" w:hAnsi="Times New Roman" w:cs="Times New Roman"/>
          <w:sz w:val="28"/>
          <w:szCs w:val="28"/>
        </w:rPr>
        <w:t xml:space="preserve">Вся работа Совета и администрации организовывалась в соответствии с  утвержденным планом работы, регламентом Совета и  была направлена на совершенствование нормативно-правовой базы сельского поселения, в соответствии с задачами  его развития  и интересами жителей. В работе руководствовались 131-ФЗ «Об общих принципах организации местного самоуправления в РФ» и Уставом сельского поселения. </w:t>
      </w:r>
      <w:proofErr w:type="gramStart"/>
      <w:r w:rsidR="00C40132" w:rsidRPr="00C40132">
        <w:rPr>
          <w:rFonts w:ascii="Times New Roman" w:hAnsi="Times New Roman" w:cs="Times New Roman"/>
          <w:sz w:val="28"/>
          <w:szCs w:val="28"/>
        </w:rPr>
        <w:t xml:space="preserve">Нормотворческая работа в 2016 году осуществлялась в постоянной координации администрации сельского поселения, администрации муниципального района, федеральными и региональными ведомствами, надзорными и </w:t>
      </w:r>
      <w:r w:rsidR="00C40132" w:rsidRPr="00C40132">
        <w:rPr>
          <w:rFonts w:ascii="Times New Roman" w:hAnsi="Times New Roman" w:cs="Times New Roman"/>
          <w:sz w:val="28"/>
          <w:szCs w:val="28"/>
        </w:rPr>
        <w:lastRenderedPageBreak/>
        <w:t>правоохранительными органами. 2016 год был отмечен важным событием общественно-политической жизни Российской Федерации,  в том числе и для сельского поселения: в Единый день голосования -18 сентября, состоялись выборы  депутатов Государственной Думы 7-го созыва и выборы депутатов Совета муниципального района четвертого</w:t>
      </w:r>
      <w:proofErr w:type="gramEnd"/>
      <w:r w:rsidR="00C40132" w:rsidRPr="00C40132">
        <w:rPr>
          <w:rFonts w:ascii="Times New Roman" w:hAnsi="Times New Roman" w:cs="Times New Roman"/>
          <w:sz w:val="28"/>
          <w:szCs w:val="28"/>
        </w:rPr>
        <w:t xml:space="preserve"> созыва, а также прошли выборы депутатов седьмого округа Совета сельского поселения </w:t>
      </w:r>
      <w:proofErr w:type="spellStart"/>
      <w:r w:rsidR="00C40132" w:rsidRPr="00C40132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="00C40132" w:rsidRPr="00C40132">
        <w:rPr>
          <w:rFonts w:ascii="Times New Roman" w:hAnsi="Times New Roman" w:cs="Times New Roman"/>
          <w:sz w:val="28"/>
          <w:szCs w:val="28"/>
        </w:rPr>
        <w:t xml:space="preserve"> сельсовет.</w:t>
      </w:r>
      <w:r w:rsidR="00C40132"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основных направлений работы Совета и администрации является </w:t>
      </w:r>
      <w:proofErr w:type="gramStart"/>
      <w:r w:rsidR="00C40132"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40132"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ранее принятых НПА. В порядке осуществления контрольных полномочий на заседаниях Совета ежегодно в план работы Совета вносится отчет главы сельского поселения о деятельности руководителей учреждений сельского поселения. Работа депутатов в Совете охватывает и их участие в деятельности постоянных комиссий. В Совете действуют 2 постоянные комиссии:</w:t>
      </w:r>
    </w:p>
    <w:p w:rsidR="00C40132" w:rsidRPr="00C40132" w:rsidRDefault="00C40132" w:rsidP="00C40132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 бюджету, налогам, по вопросам муниципальной собственности, по развитию предпринимательства, земельным вопросам, благоустройству и экологии Совета сельского поселения.</w:t>
      </w:r>
    </w:p>
    <w:p w:rsidR="00C40132" w:rsidRDefault="00C40132" w:rsidP="00C40132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 социально-гуманитарным вопросам.</w:t>
      </w:r>
    </w:p>
    <w:p w:rsidR="00C40132" w:rsidRDefault="00C40132" w:rsidP="00C40132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муниципальных правовых актов по вопросам местного значения обсуждались на публичных слушаниях. За истекший год проведено два публичных слушания, по следующим проектам решений Совета:</w:t>
      </w:r>
    </w:p>
    <w:p w:rsidR="00C40132" w:rsidRDefault="00C40132" w:rsidP="00C40132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исполнению бюджета за 2015год. 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 проекту бюджета сельского поселения  </w:t>
      </w:r>
      <w:proofErr w:type="spellStart"/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 </w:t>
      </w:r>
      <w:proofErr w:type="spellStart"/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C4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 на 2017 год и на плановый период 2018 и 2019 годов.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сегодняшний день на территории сельского поселения в 203  хозяйствах  проживает 780  человек, из них 523  в деревне </w:t>
      </w:r>
      <w:proofErr w:type="spellStart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245  в д. </w:t>
      </w:r>
      <w:proofErr w:type="spellStart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12 в д. </w:t>
      </w:r>
      <w:proofErr w:type="spellStart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Камашады</w:t>
      </w:r>
      <w:proofErr w:type="spellEnd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Пустующих  домов  по сельскому поселению  66. 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 780 жителей: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моложе трудоспособного возраста - 28,7 %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-  в трудоспособном возрасте –54,7 %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-  старше трудоспособного - 16,6 %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97 человек  из общей численности населения заняты по отраслям экономики.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сельском поселении всего 30 многодетных семей, в том числе с 3-мя детьми 17 семей, с 4-мя детьми -7, с 5-ю детьми – 5, с 7-ю детьми – одна семья. В данных семьях воспитывается всего 111 детей.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многодетные семьи в сельском поселении живут в благоустроенных домах, где созданы все условия для воспитания и развития детей.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 сельскому поселению 121 пенсионер  в том числе, в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-75, в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Камашады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3, в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43.  За 2016 года родились 9 детей, умерло – 4 человека. 9 жителей обслуживаются </w:t>
      </w:r>
      <w:r w:rsidRPr="00924013">
        <w:rPr>
          <w:rFonts w:ascii="Times New Roman" w:hAnsi="Times New Roman" w:cs="Times New Roman"/>
          <w:sz w:val="28"/>
          <w:szCs w:val="28"/>
        </w:rPr>
        <w:t>отделением  соц. помощи на дому.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Население обслуживают следующие учреждения: МБОУ СОШ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ООШ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СДК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СК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МБДОУ детский сад «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Шатлык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Верхне-суянское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лесничество, сельская библиотека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загородный оздоровительный лагерь «Сарс», ФАП в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почтовое отделение, 3 магазина </w:t>
      </w:r>
      <w:proofErr w:type="gram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«Спутник», 3 КФХ, 1 пилорама, 3 индивидуальных предпринимателя занимаются торговой деятельностью. Имеются две мечети.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Противопожарное состояние в сельском поселении удовлетворительное, имеется пожарная машина, находящаяся постоянно в теплом гараже, обслуживаемая администрацией. За отчетный период было одно возгорание бани в деревне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было оперативно потушено своими силами, как и  все возгорания за последние пять лет. 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ныне</w:t>
      </w:r>
      <w:proofErr w:type="gramStart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  <w:r w:rsid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Pr="00924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нем году  Советом сельского поселения было проведено 10 заседаний, рассмотрен  27 вопрос. </w:t>
      </w: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Установленное Уставом количество депутатов Совета -7, число депутатов Совета  составляет  7.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было издано 63 нормативно-правовых актов, из которых 48 постановлений, 15- распоряжений. Все нормативно-правовые акты, издаваемые администрацией, вовремя предоставляются  в министерство юстиции, прокуратуру. Проведено 4 собрания  граждан.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Обращения граждан в администрации сельского поселения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рассматриваются в соответствии с Федеральным законом  от 02.05.2006 года № 59-ФЗ  «О порядке рассмотрения обращений граждан РФ», Законом Республики Башкортостан от 12.12.2006 года № 391-з «Об обращениях граждан в Республике Башкортостан» и  утвержденными регламентами и инструкциями.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 2016 год  в администрацию сельского поселения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Султанбековский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Аскинский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поступило 458  обращений от граждан, из которых 452 – устных, 6-письменных. Коллективных обращений  и обращений в форме электронного документа  за данный период не поступало. Все обращения граждан решены положительно. Информация о принятых мерах по каждому обращению доведена до заявителя.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марта   месяца начались подготовительные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противопаводковые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мероприятия, что позволило 11 апреля оперативно решить проблему резкого подъема уровня воды</w:t>
      </w:r>
      <w:r w:rsidR="009240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урашево.</w:t>
      </w:r>
      <w:proofErr w:type="spellEnd"/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Велась работа  по подготовке и проведению   Всероссийской сельскохозяйственной переписи населения. 18 июля была успешно пройдена плановая  проверка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Бирским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 комитетом Министерства природопользования и экологии Республики Башкортостан, в августе месяце – Государственным комитетом Республики Башкортостан по жилищному и строительному надзору, 14 сентября – территориальным отделом Министерства труда и социальной защиты населения Республики Башкортостан по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Бирскому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и г</w:t>
      </w:r>
      <w:proofErr w:type="gram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.Б</w:t>
      </w:r>
      <w:proofErr w:type="gram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ирску в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Аскинском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 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мероприятия, посвященные знаменательным датам, проводятся на должном уровне. Народный праздник «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Саумысыз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ауылдашлар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ежегодно проводится только в деревне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Камашады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благодаря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самоорганизованности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выходцев и жителей данного населенного пункта, с участием администрации.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проведенные  мероприятия освещались на официальном сайте органа местного самоуправления сельского поселения. Большинство депутатов вели активную работу в своих избирательных округах, оказывали помощь администрации сельского поселения в решении социальных проблем, организации работы по благоустройству населенных пунктов. Особенно хочется  отметить депутатов избирательных округов №6 и №7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Саяпова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Зуфара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Моснавиевича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Такиуллина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Венера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Фарзатовича.</w:t>
      </w:r>
      <w:proofErr w:type="spellEnd"/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по благоустройству территории сельского поселения проводится,  основываясь на обращения граждан о необходимости выполнения насущных работ. Данные проблемы  решаются лишь при поддержке субвенций  </w:t>
      </w:r>
      <w:r w:rsidRPr="009240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республиканского бюджета в сумме 500 тысяч рублей и </w:t>
      </w: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программе «Реальные дела»,  финансируемой ВПП «Единая Россия»,  а также по программе поддержки местных инициатив.</w:t>
      </w: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Все выделенные средства за 2016 год  освоены  и использованы в следующих работах по благоустройству: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1.На сумму350 тысяч рублей построена  дорога  длиной 800 м по ул. Набережная в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проводили ремонт дороги протяженностью 1 км  по улице Центральная.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2.На сумму 100 тысяч приобрели НКТ и профильные трубы.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 сумму 50 тысяч рублей  приобрели прожектора уличного освещения.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 инициативе граждан по программе  «ППМИ»в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урашево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сдвинулось с места строительство сельского клуба, которого начали строить около 15 лет назад.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5.На  деньги, выделенные по программе «Реальные дела»,  в  сумме  92 тысячи рублей установили пять оконных блоков (евро окна), оконные и дверные косяки в количестве 9 штук, приобрели пиломатериалы в количестве 6м</w:t>
      </w:r>
      <w:r w:rsidRPr="00924013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6.К лету планируем сносить старый сельский клуб и огораживать прилегающую территорию нового сельского клуба за счет финансируемой ВПП Единая Россия  программы «Реальные дела».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7.Огорожено  кладбище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Сарс-аръяк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металлоконструкцией, продолжается замена забора кладбища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Чишма-аръяк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8.По инициативе граждан д.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Султанбеково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готовятся документы на 2017 год  для подачи заявки на участие ППМИ по приобретению трактора МТЗ-82, для очистки уличных дорог от снега и </w:t>
      </w:r>
      <w:proofErr w:type="spellStart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благоустроительных</w:t>
      </w:r>
      <w:proofErr w:type="spellEnd"/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работ.</w:t>
      </w:r>
    </w:p>
    <w:p w:rsidR="00C40132" w:rsidRPr="00924013" w:rsidRDefault="00C40132" w:rsidP="00924013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4013">
        <w:rPr>
          <w:rFonts w:ascii="Times New Roman" w:eastAsia="Times New Roman" w:hAnsi="Times New Roman" w:cs="Times New Roman"/>
          <w:sz w:val="28"/>
          <w:szCs w:val="28"/>
          <w:lang w:eastAsia="ru-RU"/>
        </w:rPr>
        <w:t>9.Централизованно был построен скотомогильник в  экологически  безопасном месте.</w:t>
      </w:r>
    </w:p>
    <w:p w:rsidR="00745C57" w:rsidRDefault="005F47B4" w:rsidP="00745C57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По второму вопросу слушали </w:t>
      </w:r>
      <w:r w:rsidR="009E52A8">
        <w:rPr>
          <w:rFonts w:ascii="Times New Roman" w:eastAsia="Calibri" w:hAnsi="Times New Roman" w:cs="Times New Roman"/>
          <w:sz w:val="28"/>
          <w:szCs w:val="28"/>
        </w:rPr>
        <w:t>воспитателя МБДОУ детский сад «Радость</w:t>
      </w: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» Ильясову </w:t>
      </w:r>
      <w:proofErr w:type="spellStart"/>
      <w:r w:rsidRPr="00C01494">
        <w:rPr>
          <w:rFonts w:ascii="Times New Roman" w:eastAsia="Calibri" w:hAnsi="Times New Roman" w:cs="Times New Roman"/>
          <w:sz w:val="28"/>
          <w:szCs w:val="28"/>
        </w:rPr>
        <w:t>Наилю</w:t>
      </w:r>
      <w:proofErr w:type="spellEnd"/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01494">
        <w:rPr>
          <w:rFonts w:ascii="Times New Roman" w:eastAsia="Calibri" w:hAnsi="Times New Roman" w:cs="Times New Roman"/>
          <w:sz w:val="28"/>
          <w:szCs w:val="28"/>
        </w:rPr>
        <w:t>Ибатулловну</w:t>
      </w:r>
      <w:proofErr w:type="spellEnd"/>
      <w:r w:rsidRPr="00C01494">
        <w:rPr>
          <w:rFonts w:ascii="Times New Roman" w:eastAsia="Calibri" w:hAnsi="Times New Roman" w:cs="Times New Roman"/>
          <w:sz w:val="28"/>
          <w:szCs w:val="28"/>
        </w:rPr>
        <w:t>. Она отметила, что на сегодняшний</w:t>
      </w:r>
      <w:r w:rsidR="009E52A8">
        <w:rPr>
          <w:rFonts w:ascii="Times New Roman" w:eastAsia="Calibri" w:hAnsi="Times New Roman" w:cs="Times New Roman"/>
          <w:sz w:val="28"/>
          <w:szCs w:val="28"/>
        </w:rPr>
        <w:t xml:space="preserve"> день в детском саду работают 13 сотрудников, кроме этого 4 </w:t>
      </w: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E52A8">
        <w:rPr>
          <w:rFonts w:ascii="Times New Roman" w:eastAsia="Calibri" w:hAnsi="Times New Roman" w:cs="Times New Roman"/>
          <w:sz w:val="28"/>
          <w:szCs w:val="28"/>
        </w:rPr>
        <w:t xml:space="preserve">сотрудника </w:t>
      </w:r>
      <w:r w:rsidRPr="00C01494">
        <w:rPr>
          <w:rFonts w:ascii="Times New Roman" w:eastAsia="Calibri" w:hAnsi="Times New Roman" w:cs="Times New Roman"/>
          <w:sz w:val="28"/>
          <w:szCs w:val="28"/>
        </w:rPr>
        <w:t xml:space="preserve">в декретном отпуске. </w:t>
      </w:r>
      <w:r w:rsidR="009E52A8">
        <w:rPr>
          <w:rFonts w:ascii="Times New Roman" w:eastAsia="Calibri" w:hAnsi="Times New Roman" w:cs="Times New Roman"/>
          <w:sz w:val="28"/>
          <w:szCs w:val="28"/>
        </w:rPr>
        <w:t>В списке числится 54 ребенка, постоянно посещают 41 ребенок. Питание обеспечено на должном уровне. Для отопления садик дрова приобретаются</w:t>
      </w:r>
      <w:proofErr w:type="gramStart"/>
      <w:r w:rsidR="009E52A8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9E52A8">
        <w:rPr>
          <w:rFonts w:ascii="Times New Roman" w:eastAsia="Calibri" w:hAnsi="Times New Roman" w:cs="Times New Roman"/>
          <w:sz w:val="28"/>
          <w:szCs w:val="28"/>
        </w:rPr>
        <w:t xml:space="preserve">  На 2017 год  составлен договор на приобретение 100 кубических метров дров на сумму </w:t>
      </w:r>
      <w:r w:rsidR="00BD3A60">
        <w:rPr>
          <w:rFonts w:ascii="Times New Roman" w:eastAsia="Calibri" w:hAnsi="Times New Roman" w:cs="Times New Roman"/>
          <w:sz w:val="28"/>
          <w:szCs w:val="28"/>
        </w:rPr>
        <w:t>60 тысяч рублей. Проводился районный семинар. Были организованы показательные занятия. В семинаре участвовало 8 человек из других дошкольных учреждений района</w:t>
      </w:r>
      <w:proofErr w:type="gramStart"/>
      <w:r w:rsidR="00BD3A6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BD3A60">
        <w:rPr>
          <w:rFonts w:ascii="Times New Roman" w:eastAsia="Calibri" w:hAnsi="Times New Roman" w:cs="Times New Roman"/>
          <w:sz w:val="28"/>
          <w:szCs w:val="28"/>
        </w:rPr>
        <w:t xml:space="preserve"> Сумма родительского взноса увеличилась, родители могут получить компенсацию. Для этого нужно принести справку до конца мая текущего года. </w:t>
      </w:r>
    </w:p>
    <w:p w:rsidR="00745C57" w:rsidRDefault="005F47B4" w:rsidP="00745C57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5C57">
        <w:rPr>
          <w:rFonts w:ascii="Times New Roman" w:eastAsia="Calibri" w:hAnsi="Times New Roman" w:cs="Times New Roman"/>
          <w:sz w:val="28"/>
          <w:szCs w:val="28"/>
        </w:rPr>
        <w:t>Летом в садике делается косметический ремонт</w:t>
      </w:r>
      <w:r w:rsidR="00745C5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45C57">
        <w:rPr>
          <w:rFonts w:ascii="Times New Roman" w:eastAsia="Calibri" w:hAnsi="Times New Roman" w:cs="Times New Roman"/>
          <w:sz w:val="28"/>
          <w:szCs w:val="28"/>
        </w:rPr>
        <w:t xml:space="preserve">Проводится благоустройство территории садика. </w:t>
      </w:r>
    </w:p>
    <w:p w:rsidR="002E3319" w:rsidRPr="004F0A22" w:rsidRDefault="005F47B4" w:rsidP="004F0A22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C57">
        <w:rPr>
          <w:rFonts w:ascii="Times New Roman" w:eastAsia="Calibri" w:hAnsi="Times New Roman" w:cs="Times New Roman"/>
          <w:sz w:val="28"/>
          <w:szCs w:val="28"/>
        </w:rPr>
        <w:t xml:space="preserve">По третьему вопросу </w:t>
      </w:r>
      <w:r w:rsidR="004F0A22">
        <w:rPr>
          <w:rFonts w:ascii="Times New Roman" w:eastAsia="Calibri" w:hAnsi="Times New Roman" w:cs="Times New Roman"/>
          <w:sz w:val="28"/>
          <w:szCs w:val="28"/>
        </w:rPr>
        <w:t>слушали председателя жен</w:t>
      </w:r>
      <w:proofErr w:type="gramStart"/>
      <w:r w:rsidR="004F0A2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4F0A2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4F0A22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4F0A22">
        <w:rPr>
          <w:rFonts w:ascii="Times New Roman" w:eastAsia="Calibri" w:hAnsi="Times New Roman" w:cs="Times New Roman"/>
          <w:sz w:val="28"/>
          <w:szCs w:val="28"/>
        </w:rPr>
        <w:t xml:space="preserve">овета </w:t>
      </w:r>
      <w:proofErr w:type="spellStart"/>
      <w:r w:rsidR="004F0A22">
        <w:rPr>
          <w:rFonts w:ascii="Times New Roman" w:eastAsia="Calibri" w:hAnsi="Times New Roman" w:cs="Times New Roman"/>
          <w:sz w:val="28"/>
          <w:szCs w:val="28"/>
        </w:rPr>
        <w:t>Манапову</w:t>
      </w:r>
      <w:proofErr w:type="spellEnd"/>
      <w:r w:rsidR="004F0A22">
        <w:rPr>
          <w:rFonts w:ascii="Times New Roman" w:eastAsia="Calibri" w:hAnsi="Times New Roman" w:cs="Times New Roman"/>
          <w:sz w:val="28"/>
          <w:szCs w:val="28"/>
        </w:rPr>
        <w:t xml:space="preserve"> Р.Ф.: «В составе комиссии не хватает одного члена. Предлагаю вклю</w:t>
      </w:r>
      <w:r w:rsidR="003627C4">
        <w:rPr>
          <w:rFonts w:ascii="Times New Roman" w:eastAsia="Calibri" w:hAnsi="Times New Roman" w:cs="Times New Roman"/>
          <w:sz w:val="28"/>
          <w:szCs w:val="28"/>
        </w:rPr>
        <w:t xml:space="preserve">чить в наш состав </w:t>
      </w:r>
      <w:proofErr w:type="spellStart"/>
      <w:r w:rsidR="003627C4">
        <w:rPr>
          <w:rFonts w:ascii="Times New Roman" w:eastAsia="Calibri" w:hAnsi="Times New Roman" w:cs="Times New Roman"/>
          <w:sz w:val="28"/>
          <w:szCs w:val="28"/>
        </w:rPr>
        <w:t>Чистоходову</w:t>
      </w:r>
      <w:proofErr w:type="spellEnd"/>
      <w:r w:rsidR="003627C4">
        <w:rPr>
          <w:rFonts w:ascii="Times New Roman" w:eastAsia="Calibri" w:hAnsi="Times New Roman" w:cs="Times New Roman"/>
          <w:sz w:val="28"/>
          <w:szCs w:val="28"/>
        </w:rPr>
        <w:t xml:space="preserve"> З.</w:t>
      </w:r>
      <w:r w:rsidR="004F0A22">
        <w:rPr>
          <w:rFonts w:ascii="Times New Roman" w:eastAsia="Calibri" w:hAnsi="Times New Roman" w:cs="Times New Roman"/>
          <w:sz w:val="28"/>
          <w:szCs w:val="28"/>
        </w:rPr>
        <w:t>Х.»</w:t>
      </w:r>
      <w:r w:rsidR="005D71F1">
        <w:rPr>
          <w:rFonts w:ascii="Times New Roman" w:eastAsia="Calibri" w:hAnsi="Times New Roman" w:cs="Times New Roman"/>
          <w:sz w:val="28"/>
          <w:szCs w:val="28"/>
        </w:rPr>
        <w:t xml:space="preserve"> (обсуждение)</w:t>
      </w:r>
    </w:p>
    <w:p w:rsidR="004F0A22" w:rsidRPr="004F0A22" w:rsidRDefault="004F0A22" w:rsidP="004F0A22">
      <w:pPr>
        <w:pStyle w:val="a3"/>
        <w:spacing w:after="0" w:line="240" w:lineRule="auto"/>
        <w:ind w:left="930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4F0A2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Председательствующий: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F0A22" w:rsidRPr="00E06C9C" w:rsidRDefault="004F0A22" w:rsidP="004F0A22">
      <w:pPr>
        <w:pStyle w:val="1"/>
        <w:shd w:val="clear" w:color="auto" w:fill="auto"/>
        <w:spacing w:after="120" w:line="240" w:lineRule="auto"/>
        <w:ind w:left="720" w:right="20" w:firstLine="0"/>
        <w:contextualSpacing/>
        <w:jc w:val="both"/>
        <w:rPr>
          <w:sz w:val="28"/>
          <w:szCs w:val="28"/>
        </w:rPr>
      </w:pPr>
      <w:r w:rsidRPr="00E06C9C">
        <w:rPr>
          <w:color w:val="000000"/>
          <w:sz w:val="28"/>
          <w:szCs w:val="28"/>
        </w:rPr>
        <w:t>Предложение ставится на голосование.</w:t>
      </w:r>
    </w:p>
    <w:p w:rsidR="004F0A22" w:rsidRPr="00E06C9C" w:rsidRDefault="004F0A22" w:rsidP="004F0A22">
      <w:pPr>
        <w:pStyle w:val="1"/>
        <w:shd w:val="clear" w:color="auto" w:fill="auto"/>
        <w:spacing w:after="124" w:line="240" w:lineRule="auto"/>
        <w:ind w:left="720" w:right="5940" w:firstLine="0"/>
        <w:contextualSpacing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- 34</w:t>
      </w:r>
      <w:r w:rsidRPr="00E06C9C">
        <w:rPr>
          <w:color w:val="000000"/>
          <w:sz w:val="28"/>
          <w:szCs w:val="28"/>
        </w:rPr>
        <w:t xml:space="preserve"> </w:t>
      </w:r>
    </w:p>
    <w:p w:rsidR="004F0A22" w:rsidRPr="00E06C9C" w:rsidRDefault="004F0A22" w:rsidP="004F0A22">
      <w:pPr>
        <w:pStyle w:val="1"/>
        <w:shd w:val="clear" w:color="auto" w:fill="auto"/>
        <w:spacing w:after="124" w:line="240" w:lineRule="auto"/>
        <w:ind w:left="720" w:right="5940" w:firstLine="0"/>
        <w:contextualSpacing/>
        <w:jc w:val="left"/>
        <w:rPr>
          <w:color w:val="000000"/>
          <w:sz w:val="28"/>
          <w:szCs w:val="28"/>
        </w:rPr>
      </w:pPr>
      <w:r w:rsidRPr="00E06C9C">
        <w:rPr>
          <w:color w:val="000000"/>
          <w:sz w:val="28"/>
          <w:szCs w:val="28"/>
        </w:rPr>
        <w:t xml:space="preserve">Против - нет </w:t>
      </w:r>
    </w:p>
    <w:p w:rsidR="004F0A22" w:rsidRPr="00E06C9C" w:rsidRDefault="004F0A22" w:rsidP="004F0A22">
      <w:pPr>
        <w:pStyle w:val="1"/>
        <w:shd w:val="clear" w:color="auto" w:fill="auto"/>
        <w:spacing w:after="124" w:line="240" w:lineRule="auto"/>
        <w:ind w:left="720" w:right="5940" w:firstLine="0"/>
        <w:contextualSpacing/>
        <w:jc w:val="left"/>
        <w:rPr>
          <w:color w:val="000000"/>
          <w:sz w:val="28"/>
          <w:szCs w:val="28"/>
        </w:rPr>
      </w:pPr>
      <w:r w:rsidRPr="00E06C9C">
        <w:rPr>
          <w:color w:val="000000"/>
          <w:sz w:val="28"/>
          <w:szCs w:val="28"/>
        </w:rPr>
        <w:t xml:space="preserve">Воздержались - нет </w:t>
      </w:r>
    </w:p>
    <w:p w:rsidR="004F0A22" w:rsidRDefault="004F0A22" w:rsidP="004F0A22">
      <w:pPr>
        <w:pStyle w:val="1"/>
        <w:shd w:val="clear" w:color="auto" w:fill="auto"/>
        <w:spacing w:after="124" w:line="240" w:lineRule="auto"/>
        <w:ind w:left="720" w:right="5940" w:firstLine="0"/>
        <w:contextualSpacing/>
        <w:jc w:val="left"/>
        <w:rPr>
          <w:color w:val="000000"/>
          <w:sz w:val="28"/>
          <w:szCs w:val="28"/>
        </w:rPr>
      </w:pPr>
      <w:r w:rsidRPr="00E06C9C">
        <w:rPr>
          <w:color w:val="000000"/>
          <w:sz w:val="28"/>
          <w:szCs w:val="28"/>
        </w:rPr>
        <w:t>Решение принимается.</w:t>
      </w:r>
    </w:p>
    <w:p w:rsidR="00AC45BA" w:rsidRDefault="00AC45BA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собрании избраны </w:t>
      </w:r>
      <w:r w:rsidRPr="00535B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бюро первичной ветеранской организации:</w:t>
      </w:r>
    </w:p>
    <w:p w:rsidR="00AC45BA" w:rsidRDefault="00AC45BA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Васбиев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Рауль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Рахимович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председатель;</w:t>
      </w:r>
    </w:p>
    <w:p w:rsidR="00AC45BA" w:rsidRDefault="00AC45BA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Ибрагимов Шамиль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Идиятович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председателя;</w:t>
      </w:r>
    </w:p>
    <w:p w:rsidR="00AC45BA" w:rsidRDefault="00AC45BA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Саяпова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Альбина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Хайруллиновна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кретарь;</w:t>
      </w:r>
    </w:p>
    <w:p w:rsidR="00AC45BA" w:rsidRDefault="00AC45BA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Члены:</w:t>
      </w:r>
    </w:p>
    <w:p w:rsidR="00C85C35" w:rsidRDefault="00C85C35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Хасанов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Нурулла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Зиннатулович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5C35" w:rsidRDefault="00C85C35" w:rsidP="00AC45B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Фатхетдинов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марзавиевич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47B4" w:rsidRPr="005F47B4" w:rsidRDefault="005F47B4" w:rsidP="005F47B4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жителей поступили следующие предложения:</w:t>
      </w:r>
    </w:p>
    <w:p w:rsidR="005F47B4" w:rsidRDefault="005F47B4" w:rsidP="005379A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408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Хафизова Н.М.: «Необходимо прекратить торговлю спиртными напитками, пусть водители автомобилей в ночное и вечернее время не нарушают тишину».</w:t>
      </w:r>
    </w:p>
    <w:p w:rsidR="00EA408B" w:rsidRPr="005F47B4" w:rsidRDefault="00EA408B" w:rsidP="005379AA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-Ибрагимов Ш.И.: «Как получить дрова в количестве 20 м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</w:t>
      </w: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Решения собрания граждан:</w:t>
      </w:r>
    </w:p>
    <w:p w:rsidR="00ED0A59" w:rsidRPr="005F47B4" w:rsidRDefault="00ED0A59" w:rsidP="00ED0A5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главы сельского поселения </w:t>
      </w:r>
      <w:proofErr w:type="spellStart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 о результатах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деятельности, деятельности а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Совета 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принять к сведению.</w:t>
      </w:r>
    </w:p>
    <w:p w:rsidR="00ED0A59" w:rsidRDefault="00ED0A59" w:rsidP="00ED0A5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главы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Илгама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Валинуровича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за 2016</w:t>
      </w:r>
      <w:r w:rsidRPr="005F47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 признать удовлетворительной.</w:t>
      </w:r>
    </w:p>
    <w:p w:rsidR="005F47B4" w:rsidRPr="00ED0A59" w:rsidRDefault="00ED0A59" w:rsidP="00ED0A59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МБДОУ детский сад «Радость</w:t>
      </w:r>
      <w:r w:rsidR="005F47B4" w:rsidRPr="00ED0A5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считать удовлетворительной.</w:t>
      </w:r>
    </w:p>
    <w:p w:rsidR="00535BAC" w:rsidRPr="005F47B4" w:rsidRDefault="00ED0A59" w:rsidP="005F47B4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состав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совета ветеранов.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Председатель:                                         </w:t>
      </w:r>
      <w:proofErr w:type="spellStart"/>
      <w:r w:rsidRPr="005F47B4">
        <w:rPr>
          <w:rFonts w:ascii="Times New Roman" w:eastAsia="Calibri" w:hAnsi="Times New Roman" w:cs="Times New Roman"/>
          <w:sz w:val="28"/>
          <w:szCs w:val="28"/>
        </w:rPr>
        <w:t>Суфиянов</w:t>
      </w:r>
      <w:proofErr w:type="spellEnd"/>
      <w:r w:rsidRPr="005F47B4">
        <w:rPr>
          <w:rFonts w:ascii="Times New Roman" w:eastAsia="Calibri" w:hAnsi="Times New Roman" w:cs="Times New Roman"/>
          <w:sz w:val="28"/>
          <w:szCs w:val="28"/>
        </w:rPr>
        <w:t xml:space="preserve"> И.В.</w:t>
      </w:r>
    </w:p>
    <w:p w:rsidR="005F47B4" w:rsidRPr="005F47B4" w:rsidRDefault="005D55D5" w:rsidP="005F47B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5F47B4" w:rsidRPr="005F47B4">
        <w:rPr>
          <w:rFonts w:ascii="Times New Roman" w:eastAsia="Calibri" w:hAnsi="Times New Roman" w:cs="Times New Roman"/>
          <w:sz w:val="28"/>
          <w:szCs w:val="28"/>
        </w:rPr>
        <w:t xml:space="preserve">Секретарь: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Минигалеева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З.Д.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Default="0022683F" w:rsidP="00DD7F4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683F" w:rsidRPr="005F47B4" w:rsidRDefault="0022683F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Список граждан, присутствовавших на собрании граждан </w:t>
      </w:r>
      <w:r w:rsidR="00DD7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18 апреля  2017 </w:t>
      </w:r>
      <w:r w:rsidRPr="005F47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года:</w:t>
      </w:r>
    </w:p>
    <w:p w:rsidR="00BB67A6" w:rsidRPr="005F47B4" w:rsidRDefault="00BB67A6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Рахметуллина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Ахмадиев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Хасанова З.Ф.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Ф.Х.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Чистоходова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З.Х.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Хафизьянова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Атаниязова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Хасанов Н.З.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Хафизова Н.М.</w:t>
      </w:r>
    </w:p>
    <w:p w:rsidR="00DD7F47" w:rsidRDefault="00DD7F47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Насирова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</w:t>
      </w:r>
      <w:r w:rsidR="00420665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Хафизьянов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Фатхетдинов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Р.М.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Минигалеева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З.Д.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Ибрагимов Ш.И.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Исламов Ф.Х.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Муллаянов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Р.Х.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Васбиева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А.Х.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А.Ф.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Сайфуллина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З.М.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Садыкова Г.А.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Ф.К.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Ильясова Н.И.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З.И.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Суфиянова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Дельмухаметов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Имамова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Манапова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Р.Ф.</w:t>
      </w:r>
    </w:p>
    <w:p w:rsidR="00420665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Фазлиахметова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Я.М.</w:t>
      </w:r>
    </w:p>
    <w:p w:rsidR="00420665" w:rsidRPr="00DD7F47" w:rsidRDefault="00420665" w:rsidP="00DD7F47">
      <w:pPr>
        <w:pStyle w:val="a3"/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Арсланова Л.М.</w:t>
      </w:r>
    </w:p>
    <w:p w:rsidR="005F47B4" w:rsidRPr="005F47B4" w:rsidRDefault="005F47B4" w:rsidP="005F47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47B4" w:rsidRPr="005F47B4" w:rsidRDefault="005F47B4" w:rsidP="005F47B4">
      <w:pPr>
        <w:spacing w:after="0"/>
        <w:ind w:left="93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F72CA" w:rsidRDefault="008F72CA">
      <w:bookmarkStart w:id="0" w:name="_GoBack"/>
      <w:bookmarkEnd w:id="0"/>
    </w:p>
    <w:sectPr w:rsidR="008F72CA" w:rsidSect="005F47B4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3AE0"/>
    <w:multiLevelType w:val="hybridMultilevel"/>
    <w:tmpl w:val="A86E0B4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1362E6"/>
    <w:multiLevelType w:val="hybridMultilevel"/>
    <w:tmpl w:val="693818F2"/>
    <w:lvl w:ilvl="0" w:tplc="544E91DE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61061A"/>
    <w:multiLevelType w:val="hybridMultilevel"/>
    <w:tmpl w:val="7BDAE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F660A"/>
    <w:multiLevelType w:val="hybridMultilevel"/>
    <w:tmpl w:val="B524CC4C"/>
    <w:lvl w:ilvl="0" w:tplc="6F56CA6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8AE28A3"/>
    <w:multiLevelType w:val="hybridMultilevel"/>
    <w:tmpl w:val="7994958C"/>
    <w:lvl w:ilvl="0" w:tplc="EF5AE0B8">
      <w:start w:val="1"/>
      <w:numFmt w:val="decimal"/>
      <w:lvlText w:val="%1."/>
      <w:lvlJc w:val="left"/>
      <w:pPr>
        <w:ind w:left="570" w:hanging="360"/>
      </w:p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>
      <w:start w:val="1"/>
      <w:numFmt w:val="lowerRoman"/>
      <w:lvlText w:val="%3."/>
      <w:lvlJc w:val="right"/>
      <w:pPr>
        <w:ind w:left="2010" w:hanging="180"/>
      </w:pPr>
    </w:lvl>
    <w:lvl w:ilvl="3" w:tplc="0419000F">
      <w:start w:val="1"/>
      <w:numFmt w:val="decimal"/>
      <w:lvlText w:val="%4."/>
      <w:lvlJc w:val="left"/>
      <w:pPr>
        <w:ind w:left="2730" w:hanging="360"/>
      </w:pPr>
    </w:lvl>
    <w:lvl w:ilvl="4" w:tplc="04190019">
      <w:start w:val="1"/>
      <w:numFmt w:val="lowerLetter"/>
      <w:lvlText w:val="%5."/>
      <w:lvlJc w:val="left"/>
      <w:pPr>
        <w:ind w:left="3450" w:hanging="360"/>
      </w:pPr>
    </w:lvl>
    <w:lvl w:ilvl="5" w:tplc="0419001B">
      <w:start w:val="1"/>
      <w:numFmt w:val="lowerRoman"/>
      <w:lvlText w:val="%6."/>
      <w:lvlJc w:val="right"/>
      <w:pPr>
        <w:ind w:left="4170" w:hanging="180"/>
      </w:pPr>
    </w:lvl>
    <w:lvl w:ilvl="6" w:tplc="0419000F">
      <w:start w:val="1"/>
      <w:numFmt w:val="decimal"/>
      <w:lvlText w:val="%7."/>
      <w:lvlJc w:val="left"/>
      <w:pPr>
        <w:ind w:left="4890" w:hanging="360"/>
      </w:pPr>
    </w:lvl>
    <w:lvl w:ilvl="7" w:tplc="04190019">
      <w:start w:val="1"/>
      <w:numFmt w:val="lowerLetter"/>
      <w:lvlText w:val="%8."/>
      <w:lvlJc w:val="left"/>
      <w:pPr>
        <w:ind w:left="5610" w:hanging="360"/>
      </w:pPr>
    </w:lvl>
    <w:lvl w:ilvl="8" w:tplc="0419001B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700948C5"/>
    <w:multiLevelType w:val="hybridMultilevel"/>
    <w:tmpl w:val="392A6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74"/>
    <w:rsid w:val="0022683F"/>
    <w:rsid w:val="002E3319"/>
    <w:rsid w:val="00303616"/>
    <w:rsid w:val="003627C4"/>
    <w:rsid w:val="00420665"/>
    <w:rsid w:val="004F0A22"/>
    <w:rsid w:val="00535BAC"/>
    <w:rsid w:val="005379AA"/>
    <w:rsid w:val="00577EB9"/>
    <w:rsid w:val="005B0EE1"/>
    <w:rsid w:val="005D55D5"/>
    <w:rsid w:val="005D71F1"/>
    <w:rsid w:val="005F47B4"/>
    <w:rsid w:val="00745274"/>
    <w:rsid w:val="00745C57"/>
    <w:rsid w:val="008B65AE"/>
    <w:rsid w:val="008F43ED"/>
    <w:rsid w:val="008F72CA"/>
    <w:rsid w:val="00924013"/>
    <w:rsid w:val="009E2251"/>
    <w:rsid w:val="009E52A8"/>
    <w:rsid w:val="00AC45BA"/>
    <w:rsid w:val="00BB67A6"/>
    <w:rsid w:val="00BD3A60"/>
    <w:rsid w:val="00C01494"/>
    <w:rsid w:val="00C40132"/>
    <w:rsid w:val="00C85C35"/>
    <w:rsid w:val="00DC6C67"/>
    <w:rsid w:val="00DD7F47"/>
    <w:rsid w:val="00E2108D"/>
    <w:rsid w:val="00E74955"/>
    <w:rsid w:val="00EA408B"/>
    <w:rsid w:val="00ED0A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51"/>
    <w:pPr>
      <w:ind w:left="720"/>
      <w:contextualSpacing/>
    </w:pPr>
  </w:style>
  <w:style w:type="paragraph" w:customStyle="1" w:styleId="Default">
    <w:name w:val="Default"/>
    <w:rsid w:val="00C401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4F0A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4F0A22"/>
    <w:pPr>
      <w:widowControl w:val="0"/>
      <w:shd w:val="clear" w:color="auto" w:fill="FFFFFF"/>
      <w:spacing w:after="0" w:line="365" w:lineRule="exact"/>
      <w:ind w:hanging="340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2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1850</Words>
  <Characters>10546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47</cp:revision>
  <dcterms:created xsi:type="dcterms:W3CDTF">2015-02-24T06:42:00Z</dcterms:created>
  <dcterms:modified xsi:type="dcterms:W3CDTF">2017-04-19T09:12:00Z</dcterms:modified>
</cp:coreProperties>
</file>